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04" w:rsidRDefault="00937E04" w:rsidP="00937E04">
      <w:pPr>
        <w:spacing w:line="240" w:lineRule="auto"/>
        <w:ind w:left="708" w:firstLine="708"/>
      </w:pPr>
      <w:r>
        <w:rPr>
          <w:noProof/>
          <w:lang w:eastAsia="es-ES"/>
        </w:rPr>
        <w:drawing>
          <wp:inline distT="0" distB="0" distL="0" distR="0">
            <wp:extent cx="4343400" cy="1371600"/>
            <wp:effectExtent l="19050" t="0" r="0" b="0"/>
            <wp:docPr id="1" name="0 Imagen" descr="Logo Oficina Prácticas Exter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na Prácticas Externa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03" w:rsidRDefault="00C47846" w:rsidP="00937E04">
      <w:pPr>
        <w:spacing w:line="240" w:lineRule="auto"/>
        <w:ind w:left="1416" w:firstLine="708"/>
      </w:pPr>
      <w:r>
        <w:t>INSTRUCCIONES PARA CUMPLIMENTAR EL PLAN FORMATIVO</w:t>
      </w:r>
    </w:p>
    <w:p w:rsidR="00624603" w:rsidRDefault="00624603" w:rsidP="00624603">
      <w:pPr>
        <w:spacing w:line="240" w:lineRule="auto"/>
        <w:jc w:val="both"/>
      </w:pPr>
      <w:r>
        <w:t>La empresa o institución deberá rellenar los siguientes apartados del Plan Formativo: formación a recibir, competencias genéricas a desarrollar por el estudiante y competencias específicas. A continuación se ofrecen algunas indicaciones o sugerencias sobre cómo elaborar el plan formativo.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4"/>
      </w:tblGrid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color w:val="FFFFFF"/>
                <w:sz w:val="20"/>
                <w:szCs w:val="20"/>
                <w:lang w:eastAsia="es-ES"/>
              </w:rPr>
              <w:t xml:space="preserve"> Proyecto formativo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sz w:val="20"/>
                <w:szCs w:val="20"/>
                <w:lang w:eastAsia="es-ES"/>
              </w:rPr>
              <w:t>Objetivos educativos: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Formación a recibir: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CE6D1A" w:rsidRDefault="00C47846" w:rsidP="0073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846">
              <w:rPr>
                <w:rFonts w:ascii="Arial" w:hAnsi="Arial" w:cs="Arial"/>
                <w:sz w:val="20"/>
                <w:szCs w:val="20"/>
              </w:rPr>
              <w:t>Se debe vincular este apartado con las actividades que va a desempeñar el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estudiante. </w:t>
            </w:r>
            <w:r w:rsidRPr="00C47846">
              <w:rPr>
                <w:rFonts w:ascii="Arial" w:hAnsi="Arial" w:cs="Arial"/>
                <w:sz w:val="20"/>
                <w:szCs w:val="20"/>
              </w:rPr>
              <w:t>La empresa/institución debe concretar la formación que va a dar al estudiante para la realización de dichas actividades.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846" w:rsidRPr="00C47846" w:rsidRDefault="00736CFC" w:rsidP="00736CF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Por ejemp</w:t>
            </w:r>
            <w:r w:rsidR="00034FF6">
              <w:rPr>
                <w:rFonts w:ascii="Arial" w:hAnsi="Arial" w:cs="Arial"/>
                <w:sz w:val="20"/>
                <w:szCs w:val="20"/>
              </w:rPr>
              <w:t xml:space="preserve">lo, si el estudiante va a colaborar en el uso de determinadas herramientas </w:t>
            </w:r>
            <w:r w:rsidR="00E91499">
              <w:rPr>
                <w:rFonts w:ascii="Arial" w:hAnsi="Arial" w:cs="Arial"/>
                <w:sz w:val="20"/>
                <w:szCs w:val="20"/>
              </w:rPr>
              <w:t>informáticas se le formará en el uso de las mismas</w:t>
            </w:r>
            <w:r w:rsidR="00941EC0">
              <w:rPr>
                <w:rFonts w:ascii="Arial" w:hAnsi="Arial" w:cs="Arial"/>
                <w:sz w:val="20"/>
                <w:szCs w:val="20"/>
              </w:rPr>
              <w:t>, si el estudiante va a participar en un proyecto, concretar qué formación se le va a dar para que pueda colaborar en el mismo</w:t>
            </w:r>
            <w:r w:rsidR="00E91499">
              <w:rPr>
                <w:rFonts w:ascii="Arial" w:hAnsi="Arial" w:cs="Arial"/>
                <w:sz w:val="20"/>
                <w:szCs w:val="20"/>
              </w:rPr>
              <w:t>, si va a programar se indicará en qué lenguajes y cómo se completará su formación…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E6D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genéricas: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47846" w:rsidRDefault="00736CFC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Se debe indicar qué capacidades genéricas va a desarrollar el estudiante. La empresa/institución puede 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seleccionar todas o varias de las competencias siguientes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780EB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 las considera adecuadas o añadir aquellas otras que les parezca oportunas</w:t>
            </w:r>
            <w:r w:rsidR="007D2046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:rsidR="00780EB4" w:rsidRDefault="00780EB4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para aplicar los conocimientos teóricos y prácticos a la realidad profesional</w:t>
            </w: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Dominio de técnicas, herramientas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metodologías propias del puesto (capacidad técnica)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Compromiso de calidad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aprendizaje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Autonomía en el desempeño de las actividades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Facilidad de adaptación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trabajo en equipo y de relación con su entorno laboral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Habilidades de comunicación oral o escrita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Motivación e implicación personal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Sentido de la responsabilidad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Creatividad e iniciativa/emprendimiento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Receptividad a las críticas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Gestión del tiempo</w:t>
            </w:r>
          </w:p>
          <w:p w:rsidR="00D46089" w:rsidRPr="00D46089" w:rsidRDefault="00D46089" w:rsidP="00D4608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Comprensión de la necesidad de un comportamiento ético</w:t>
            </w:r>
          </w:p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415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específicas: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524415" w:rsidRDefault="00C47846" w:rsidP="007D6A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br/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Estas competencias son aquéllas que se relacionan más directamente con el plan de estudios del estudiante. Por ejemplo, en un estudiante de ADE que va a una consultora una competencia específica que puede adquirir es la p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>rogresión en el aprendizaje de los procesos de auditoría, adquisición de conocimientos técnicos en el ámbito de la auditoría financiera y contabl</w:t>
            </w:r>
            <w:r w:rsidR="00452E6F">
              <w:rPr>
                <w:rFonts w:ascii="Arial" w:hAnsi="Arial" w:cs="Arial"/>
                <w:sz w:val="20"/>
                <w:szCs w:val="20"/>
                <w:lang w:eastAsia="es-ES"/>
              </w:rPr>
              <w:t>e, etc.</w:t>
            </w:r>
          </w:p>
          <w:p w:rsidR="00452E6F" w:rsidRDefault="00452E6F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52E6F" w:rsidRPr="00780EB4" w:rsidRDefault="00452E6F" w:rsidP="00780E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 el caso de los estudiantes de la Escuela Politécnica Superior, pueden elegir entre las siguientes competencias si les parecen adecuadas o añadir aquellas otras que consideren oportunas:</w:t>
            </w:r>
          </w:p>
          <w:p w:rsidR="00452E6F" w:rsidRPr="007D6A43" w:rsidRDefault="00452E6F" w:rsidP="007D204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para diseñar, desarrollar, seleccionar y evaluar aplicaciones y sistemas informáticos, asegurando su fiabilidad, seguridad y calidad, conforme a principios éticos y a la legislación y normativa vigente.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para planificar, concebir, desplegar y dirigir proyectos, servicios y sistemas informáticos en todos los ámbitos, liderando su puesta en marcha y su mejora continua y valorando su impacto económico y social.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para comprender la importancia de la negociación, los hábitos de trabajo efectivos, el liderazgo y las habilidades de comunicación en todos los entornos de desarrollo de software.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para elaborar el pliego de condiciones técnicas de una instalación informática que cumpla los estándares y normativas vigentes</w:t>
            </w:r>
            <w:r w:rsidR="007D6A4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Conocimiento, administración y mantenimiento sistemas, servicios y aplicaciones informáticas.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 y aplicación de los procedimientos algorítmicos básicos de las tecnologías informáticas para diseñar soluciones a problemas, analizando la idoneidad y complejidad de los algoritmos propuestos.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Conocimiento, diseño y utilización de forma eficiente los tipos y estructuras de datos más adecuados a la resolución de un problema.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para analizar, diseñar, construir y mantener aplicaciones de forma robusta, segura y eficiente, eligiendo el paradigma y los lenguajes de programación más adecuados.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Capacidad de conocer, comprender y evaluar la estructura y arquitectura de los computadores, así como los componentes básicos que los conforman.</w:t>
            </w:r>
          </w:p>
          <w:p w:rsidR="00452E6F" w:rsidRPr="007D6A43" w:rsidRDefault="00452E6F" w:rsidP="007D6A43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 de las características, funcionalidades y estructura de los Sistemas Operativos y diseñar e implementar aplicaciones basadas en sus servicios.</w:t>
            </w:r>
          </w:p>
          <w:p w:rsidR="007D2046" w:rsidRPr="007D6A43" w:rsidRDefault="00452E6F" w:rsidP="007D204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 y aplicación de las características, funcionalidades y estructura de los Sistemas Distribuidos, las Redes de Computadores e Internet y diseñar e implementar aplicaciones basadas en ellas.</w:t>
            </w:r>
          </w:p>
          <w:p w:rsidR="00452E6F" w:rsidRPr="00452E6F" w:rsidRDefault="00452E6F" w:rsidP="007D204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2E6F">
              <w:rPr>
                <w:rFonts w:ascii="Arial" w:eastAsia="Calibri" w:hAnsi="Arial" w:cs="Arial"/>
                <w:sz w:val="20"/>
                <w:szCs w:val="20"/>
              </w:rPr>
              <w:t>Conocimiento y aplicación de las características, funcionalidades y estructura de las bases de datos, que permitan su adecuado uso, y el diseño y el análisis e implementación de aplicaciones basadas en ellos.</w:t>
            </w:r>
          </w:p>
          <w:p w:rsidR="00C47846" w:rsidRPr="007D6A43" w:rsidRDefault="00C47846" w:rsidP="007D6A43">
            <w:pPr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52E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C47846" w:rsidRPr="00C47846" w:rsidRDefault="00C47846" w:rsidP="00C47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47846" w:rsidRDefault="00C47846" w:rsidP="00C47846"/>
    <w:p w:rsidR="00C47846" w:rsidRPr="00C47846" w:rsidRDefault="00C47846" w:rsidP="00C47846">
      <w:pPr>
        <w:rPr>
          <w:u w:val="single"/>
        </w:rPr>
      </w:pPr>
    </w:p>
    <w:sectPr w:rsidR="00C47846" w:rsidRPr="00C47846" w:rsidSect="0060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AD3"/>
    <w:multiLevelType w:val="hybridMultilevel"/>
    <w:tmpl w:val="7F50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606A"/>
    <w:multiLevelType w:val="hybridMultilevel"/>
    <w:tmpl w:val="3B189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47846"/>
    <w:rsid w:val="00034FF6"/>
    <w:rsid w:val="00076550"/>
    <w:rsid w:val="001E3D8A"/>
    <w:rsid w:val="00281A24"/>
    <w:rsid w:val="003D024F"/>
    <w:rsid w:val="00452E6F"/>
    <w:rsid w:val="004F3A1B"/>
    <w:rsid w:val="0050351E"/>
    <w:rsid w:val="00524415"/>
    <w:rsid w:val="005262EB"/>
    <w:rsid w:val="005F78E4"/>
    <w:rsid w:val="0060156F"/>
    <w:rsid w:val="00624603"/>
    <w:rsid w:val="006A1E46"/>
    <w:rsid w:val="00735E22"/>
    <w:rsid w:val="00736CFC"/>
    <w:rsid w:val="007749E3"/>
    <w:rsid w:val="00780EB4"/>
    <w:rsid w:val="007D2046"/>
    <w:rsid w:val="007D6A43"/>
    <w:rsid w:val="007F7251"/>
    <w:rsid w:val="008B23CA"/>
    <w:rsid w:val="00937E04"/>
    <w:rsid w:val="00941EC0"/>
    <w:rsid w:val="00965288"/>
    <w:rsid w:val="00A166B9"/>
    <w:rsid w:val="00BD2E1D"/>
    <w:rsid w:val="00BD566E"/>
    <w:rsid w:val="00BE47F5"/>
    <w:rsid w:val="00C13BBD"/>
    <w:rsid w:val="00C47846"/>
    <w:rsid w:val="00C642DB"/>
    <w:rsid w:val="00CE6D1A"/>
    <w:rsid w:val="00D46089"/>
    <w:rsid w:val="00E91499"/>
    <w:rsid w:val="00EB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D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cp:lastPrinted>2013-02-14T13:22:00Z</cp:lastPrinted>
  <dcterms:created xsi:type="dcterms:W3CDTF">2013-02-14T13:33:00Z</dcterms:created>
  <dcterms:modified xsi:type="dcterms:W3CDTF">2013-03-05T11:53:00Z</dcterms:modified>
</cp:coreProperties>
</file>