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51F4" w14:textId="77777777" w:rsidR="00D63AB2" w:rsidRPr="00D22D7D" w:rsidRDefault="00D63AB2" w:rsidP="002B32C9">
      <w:pPr>
        <w:pStyle w:val="Ttulo"/>
        <w:jc w:val="left"/>
        <w:rPr>
          <w:rFonts w:ascii="Arial Narrow" w:hAnsi="Arial Narrow"/>
          <w:bCs w:val="0"/>
          <w:szCs w:val="28"/>
        </w:rPr>
      </w:pPr>
    </w:p>
    <w:p w14:paraId="546EAE58" w14:textId="77777777" w:rsidR="007079BF" w:rsidRPr="008B121E" w:rsidRDefault="007079BF" w:rsidP="00F97DF6">
      <w:pPr>
        <w:pStyle w:val="Ttulo"/>
        <w:rPr>
          <w:rFonts w:ascii="Arial Narrow" w:hAnsi="Arial Narrow"/>
          <w:szCs w:val="28"/>
          <w:lang w:val="en-US"/>
        </w:rPr>
      </w:pPr>
      <w:r w:rsidRPr="008B121E">
        <w:rPr>
          <w:rFonts w:ascii="Arial Narrow" w:hAnsi="Arial Narrow"/>
          <w:bCs w:val="0"/>
          <w:szCs w:val="28"/>
          <w:lang w:val="en-US"/>
        </w:rPr>
        <w:t>GENERAL MEMORANDUM OF UNDERSTANDING</w:t>
      </w:r>
    </w:p>
    <w:p w14:paraId="3523425B" w14:textId="77777777" w:rsidR="007079BF" w:rsidRPr="00D22D7D" w:rsidRDefault="007079BF" w:rsidP="00707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b/>
          <w:bCs/>
          <w:sz w:val="28"/>
          <w:szCs w:val="28"/>
          <w:lang w:val="en-US"/>
        </w:rPr>
      </w:pPr>
      <w:r w:rsidRPr="00D22D7D">
        <w:rPr>
          <w:rFonts w:ascii="Arial Narrow" w:hAnsi="Arial Narrow" w:cs="Arial"/>
          <w:b/>
          <w:bCs/>
          <w:sz w:val="28"/>
          <w:szCs w:val="28"/>
          <w:lang w:val="en-US"/>
        </w:rPr>
        <w:t>BETWEEN</w:t>
      </w:r>
    </w:p>
    <w:p w14:paraId="24B5757A" w14:textId="77777777" w:rsidR="007079BF" w:rsidRPr="008B121E" w:rsidRDefault="007079BF" w:rsidP="00707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b/>
          <w:bCs/>
          <w:sz w:val="28"/>
          <w:szCs w:val="28"/>
          <w:lang w:val="en-US"/>
        </w:rPr>
      </w:pPr>
      <w:r w:rsidRPr="008B121E">
        <w:rPr>
          <w:rFonts w:ascii="Arial Narrow" w:hAnsi="Arial Narrow" w:cs="Arial"/>
          <w:b/>
          <w:bCs/>
          <w:sz w:val="28"/>
          <w:szCs w:val="28"/>
          <w:lang w:val="en-US"/>
        </w:rPr>
        <w:t>UNIVERSIDAD AUTONOMA DE MADRID</w:t>
      </w:r>
    </w:p>
    <w:p w14:paraId="606889AF" w14:textId="77777777" w:rsidR="007079BF" w:rsidRPr="00D22D7D" w:rsidRDefault="007079BF" w:rsidP="007079BF">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rPr>
          <w:rFonts w:ascii="Arial Narrow" w:hAnsi="Arial Narrow" w:cs="Arial"/>
          <w:b/>
          <w:bCs/>
          <w:sz w:val="28"/>
          <w:szCs w:val="28"/>
          <w:lang w:val="en-GB"/>
        </w:rPr>
      </w:pPr>
      <w:r w:rsidRPr="00D22D7D">
        <w:rPr>
          <w:rFonts w:ascii="Arial Narrow" w:hAnsi="Arial Narrow" w:cs="Arial"/>
          <w:b/>
          <w:bCs/>
          <w:sz w:val="28"/>
          <w:szCs w:val="28"/>
          <w:lang w:val="en-GB"/>
        </w:rPr>
        <w:t>AND</w:t>
      </w:r>
    </w:p>
    <w:p w14:paraId="2576D98A" w14:textId="77777777" w:rsidR="007079BF" w:rsidRPr="00D22D7D" w:rsidRDefault="007079BF" w:rsidP="00707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Narrow" w:hAnsi="Arial Narrow" w:cs="Arial"/>
          <w:b/>
          <w:bCs/>
          <w:sz w:val="28"/>
          <w:szCs w:val="28"/>
          <w:lang w:val="en-GB"/>
        </w:rPr>
      </w:pPr>
      <w:bookmarkStart w:id="0" w:name="Texto1"/>
      <w:r w:rsidRPr="00D22D7D">
        <w:rPr>
          <w:rFonts w:ascii="Arial Narrow" w:hAnsi="Arial Narrow" w:cs="Arial"/>
          <w:b/>
          <w:bCs/>
          <w:sz w:val="28"/>
          <w:szCs w:val="28"/>
          <w:lang w:val="en-GB"/>
        </w:rPr>
        <w:tab/>
      </w:r>
      <w:r w:rsidRPr="00D22D7D">
        <w:rPr>
          <w:rFonts w:ascii="Arial Narrow" w:hAnsi="Arial Narrow" w:cs="Arial"/>
          <w:b/>
          <w:bCs/>
          <w:sz w:val="28"/>
          <w:szCs w:val="28"/>
          <w:lang w:val="en-GB"/>
        </w:rPr>
        <w:tab/>
      </w:r>
      <w:r w:rsidRPr="00D22D7D">
        <w:rPr>
          <w:rFonts w:ascii="Arial Narrow" w:hAnsi="Arial Narrow" w:cs="Arial"/>
          <w:b/>
          <w:bCs/>
          <w:sz w:val="28"/>
          <w:szCs w:val="28"/>
          <w:lang w:val="en-GB"/>
        </w:rPr>
        <w:tab/>
      </w:r>
      <w:r w:rsidR="00D05E4D" w:rsidRPr="00D22D7D">
        <w:rPr>
          <w:rFonts w:ascii="Arial Narrow" w:hAnsi="Arial Narrow" w:cs="Arial"/>
          <w:b/>
          <w:bCs/>
          <w:sz w:val="28"/>
          <w:szCs w:val="28"/>
          <w:lang w:val="en-GB"/>
        </w:rPr>
        <w:tab/>
      </w:r>
      <w:r w:rsidRPr="00D22D7D">
        <w:rPr>
          <w:rFonts w:ascii="Arial Narrow" w:hAnsi="Arial Narrow" w:cs="Arial"/>
          <w:b/>
          <w:bCs/>
          <w:sz w:val="28"/>
          <w:szCs w:val="28"/>
          <w:lang w:val="en-GB"/>
        </w:rPr>
        <w:fldChar w:fldCharType="begin">
          <w:ffData>
            <w:name w:val="Texto1"/>
            <w:enabled/>
            <w:calcOnExit w:val="0"/>
            <w:textInput>
              <w:default w:val="[NAME OF THE INSTITUTION]"/>
              <w:format w:val="UPPERCASE"/>
            </w:textInput>
          </w:ffData>
        </w:fldChar>
      </w:r>
      <w:r w:rsidRPr="00D22D7D">
        <w:rPr>
          <w:rFonts w:ascii="Arial Narrow" w:hAnsi="Arial Narrow" w:cs="Arial"/>
          <w:b/>
          <w:bCs/>
          <w:sz w:val="28"/>
          <w:szCs w:val="28"/>
          <w:lang w:val="en-GB"/>
        </w:rPr>
        <w:instrText xml:space="preserve"> FORMTEXT </w:instrText>
      </w:r>
      <w:r w:rsidRPr="00D22D7D">
        <w:rPr>
          <w:rFonts w:ascii="Arial Narrow" w:hAnsi="Arial Narrow" w:cs="Arial"/>
          <w:b/>
          <w:bCs/>
          <w:sz w:val="28"/>
          <w:szCs w:val="28"/>
          <w:lang w:val="en-GB"/>
        </w:rPr>
      </w:r>
      <w:r w:rsidRPr="00D22D7D">
        <w:rPr>
          <w:rFonts w:ascii="Arial Narrow" w:hAnsi="Arial Narrow" w:cs="Arial"/>
          <w:b/>
          <w:bCs/>
          <w:sz w:val="28"/>
          <w:szCs w:val="28"/>
          <w:lang w:val="en-GB"/>
        </w:rPr>
        <w:fldChar w:fldCharType="separate"/>
      </w:r>
      <w:r w:rsidRPr="00D22D7D">
        <w:rPr>
          <w:rFonts w:ascii="Arial Narrow" w:hAnsi="Arial Narrow" w:cs="Arial"/>
          <w:b/>
          <w:bCs/>
          <w:noProof/>
          <w:sz w:val="28"/>
          <w:szCs w:val="28"/>
          <w:lang w:val="en-GB"/>
        </w:rPr>
        <w:t>[NAME OF THE INSTITUTION]</w:t>
      </w:r>
      <w:r w:rsidRPr="00D22D7D">
        <w:rPr>
          <w:rFonts w:ascii="Arial Narrow" w:hAnsi="Arial Narrow" w:cs="Arial"/>
          <w:b/>
          <w:bCs/>
          <w:sz w:val="28"/>
          <w:szCs w:val="28"/>
          <w:lang w:val="en-GB"/>
        </w:rPr>
        <w:fldChar w:fldCharType="end"/>
      </w:r>
      <w:bookmarkEnd w:id="0"/>
    </w:p>
    <w:p w14:paraId="5B844A3D" w14:textId="77777777" w:rsidR="007079BF" w:rsidRDefault="007079BF" w:rsidP="00707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lang w:val="en-GB"/>
        </w:rPr>
      </w:pPr>
    </w:p>
    <w:p w14:paraId="7D20EE75" w14:textId="77777777" w:rsidR="00F97DF6" w:rsidRDefault="00F97DF6" w:rsidP="00D63A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Narrow" w:hAnsi="Arial Narrow" w:cs="Arial"/>
          <w:lang w:val="en-GB"/>
        </w:rPr>
      </w:pPr>
    </w:p>
    <w:p w14:paraId="7368F8B6" w14:textId="77777777" w:rsidR="00D22D7D" w:rsidRPr="00FD6132" w:rsidRDefault="00D22D7D" w:rsidP="00707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lang w:val="en-GB"/>
        </w:rPr>
      </w:pPr>
    </w:p>
    <w:p w14:paraId="1D1A41D9" w14:textId="54C5D6BF" w:rsidR="00025ECF" w:rsidRPr="00133E83" w:rsidRDefault="00966FA0" w:rsidP="00966F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Narrow" w:hAnsi="Arial Narrow" w:cs="Arial"/>
          <w:lang w:val="en-GB"/>
        </w:rPr>
      </w:pPr>
      <w:r w:rsidRPr="00FD6132">
        <w:rPr>
          <w:rFonts w:ascii="Arial Narrow" w:hAnsi="Arial Narrow" w:cs="Arial"/>
          <w:lang w:val="en-GB"/>
        </w:rPr>
        <w:t xml:space="preserve">On the one hand, Universidad Autónoma de Madrid, </w:t>
      </w:r>
      <w:r w:rsidR="00461300">
        <w:rPr>
          <w:rFonts w:ascii="Arial Narrow" w:hAnsi="Arial Narrow" w:cs="Arial"/>
          <w:lang w:val="en-GB"/>
        </w:rPr>
        <w:t>p</w:t>
      </w:r>
      <w:r w:rsidRPr="00FD6132">
        <w:rPr>
          <w:rFonts w:ascii="Arial Narrow" w:hAnsi="Arial Narrow" w:cs="Arial"/>
          <w:lang w:val="en-GB"/>
        </w:rPr>
        <w:t xml:space="preserve">ublic </w:t>
      </w:r>
      <w:r w:rsidR="00461300">
        <w:rPr>
          <w:rFonts w:ascii="Arial Narrow" w:hAnsi="Arial Narrow" w:cs="Arial"/>
          <w:lang w:val="en-GB"/>
        </w:rPr>
        <w:t>l</w:t>
      </w:r>
      <w:r w:rsidR="0020527B" w:rsidRPr="00FD6132">
        <w:rPr>
          <w:rFonts w:ascii="Arial Narrow" w:hAnsi="Arial Narrow" w:cs="Arial"/>
          <w:lang w:val="en-GB"/>
        </w:rPr>
        <w:t>aw</w:t>
      </w:r>
      <w:r w:rsidR="00F40747">
        <w:rPr>
          <w:rFonts w:ascii="Arial Narrow" w:hAnsi="Arial Narrow" w:cs="Arial"/>
          <w:lang w:val="en-GB"/>
        </w:rPr>
        <w:t xml:space="preserve"> </w:t>
      </w:r>
      <w:r w:rsidR="0020527B" w:rsidRPr="00FD6132">
        <w:rPr>
          <w:rFonts w:ascii="Arial Narrow" w:hAnsi="Arial Narrow" w:cs="Arial"/>
          <w:lang w:val="en-GB"/>
        </w:rPr>
        <w:t xml:space="preserve">institution </w:t>
      </w:r>
      <w:r w:rsidRPr="00FD6132">
        <w:rPr>
          <w:rFonts w:ascii="Arial Narrow" w:hAnsi="Arial Narrow" w:cs="Arial"/>
          <w:lang w:val="en-GB"/>
        </w:rPr>
        <w:t xml:space="preserve">of the Kingdom of Spain, located at C/Einstein No. 1, Ciudad Universitaria de Cantoblanco 28049 Madrid, Spain, represented by </w:t>
      </w:r>
      <w:r w:rsidR="00820F14" w:rsidRPr="00FD6132">
        <w:rPr>
          <w:rFonts w:ascii="Arial Narrow" w:hAnsi="Arial Narrow" w:cs="Arial"/>
          <w:lang w:val="en-GB"/>
        </w:rPr>
        <w:t>its</w:t>
      </w:r>
      <w:r w:rsidR="00C17A54">
        <w:rPr>
          <w:rFonts w:ascii="Arial Narrow" w:hAnsi="Arial Narrow" w:cs="Arial"/>
          <w:lang w:val="en-GB"/>
        </w:rPr>
        <w:t xml:space="preserve"> </w:t>
      </w:r>
      <w:r w:rsidR="00C17A54" w:rsidRPr="00C17A54">
        <w:rPr>
          <w:rFonts w:ascii="Arial Narrow" w:hAnsi="Arial Narrow" w:cs="Arial"/>
          <w:lang w:val="en-GB"/>
        </w:rPr>
        <w:t>Vice-</w:t>
      </w:r>
      <w:r w:rsidR="00C17A54">
        <w:rPr>
          <w:rFonts w:ascii="Arial Narrow" w:hAnsi="Arial Narrow" w:cs="Arial"/>
          <w:lang w:val="en-GB"/>
        </w:rPr>
        <w:t>Rector for Internationalization</w:t>
      </w:r>
      <w:r w:rsidR="00025ECF">
        <w:rPr>
          <w:rFonts w:ascii="Arial Narrow" w:hAnsi="Arial Narrow" w:cs="Arial"/>
          <w:lang w:val="en-GB"/>
        </w:rPr>
        <w:t>,</w:t>
      </w:r>
      <w:r w:rsidR="000A567D">
        <w:rPr>
          <w:rFonts w:ascii="Arial Narrow" w:hAnsi="Arial Narrow" w:cs="Arial"/>
          <w:lang w:val="en-GB"/>
        </w:rPr>
        <w:t xml:space="preserve"> </w:t>
      </w:r>
      <w:r w:rsidR="00133E83" w:rsidRPr="00133E83">
        <w:rPr>
          <w:rFonts w:ascii="Arial Narrow" w:hAnsi="Arial Narrow" w:cs="Arial"/>
          <w:lang w:val="en-GB"/>
        </w:rPr>
        <w:t>Prof.</w:t>
      </w:r>
      <w:r w:rsidR="00FD4EAD" w:rsidRPr="008B121E">
        <w:rPr>
          <w:rFonts w:ascii="Arial Narrow" w:hAnsi="Arial Narrow" w:cs="Arial"/>
          <w:lang w:val="en-US"/>
        </w:rPr>
        <w:t xml:space="preserve"> F. Javier Román González</w:t>
      </w:r>
      <w:r w:rsidR="00133E83" w:rsidRPr="00133E83">
        <w:rPr>
          <w:rFonts w:ascii="Arial Narrow" w:hAnsi="Arial Narrow" w:cs="Arial"/>
          <w:lang w:val="en-GB"/>
        </w:rPr>
        <w:t xml:space="preserve">, acting under the delegation of powers granted by Rector’s Resolution of </w:t>
      </w:r>
      <w:r w:rsidR="00AD6FDB">
        <w:rPr>
          <w:rFonts w:ascii="Arial Narrow" w:hAnsi="Arial Narrow" w:cs="Arial"/>
          <w:lang w:val="en-GB"/>
        </w:rPr>
        <w:t>July</w:t>
      </w:r>
      <w:r w:rsidR="00133E83" w:rsidRPr="00133E83">
        <w:rPr>
          <w:rFonts w:ascii="Arial Narrow" w:hAnsi="Arial Narrow" w:cs="Arial"/>
          <w:lang w:val="en-GB"/>
        </w:rPr>
        <w:t xml:space="preserve"> </w:t>
      </w:r>
      <w:r w:rsidR="00AD6FDB">
        <w:rPr>
          <w:rFonts w:ascii="Arial Narrow" w:hAnsi="Arial Narrow" w:cs="Arial"/>
          <w:lang w:val="en-GB"/>
        </w:rPr>
        <w:t>2nd</w:t>
      </w:r>
      <w:r w:rsidR="00133E83" w:rsidRPr="00133E83">
        <w:rPr>
          <w:rFonts w:ascii="Arial Narrow" w:hAnsi="Arial Narrow" w:cs="Arial"/>
          <w:lang w:val="en-GB"/>
        </w:rPr>
        <w:t>, 20</w:t>
      </w:r>
      <w:r w:rsidR="00AD6FDB">
        <w:rPr>
          <w:rFonts w:ascii="Arial Narrow" w:hAnsi="Arial Narrow" w:cs="Arial"/>
          <w:lang w:val="en-GB"/>
        </w:rPr>
        <w:t>2</w:t>
      </w:r>
      <w:r w:rsidR="00FD4EAD">
        <w:rPr>
          <w:rFonts w:ascii="Arial Narrow" w:hAnsi="Arial Narrow" w:cs="Arial"/>
          <w:lang w:val="en-GB"/>
        </w:rPr>
        <w:t>5</w:t>
      </w:r>
      <w:r w:rsidR="00133E83" w:rsidRPr="00133E83">
        <w:rPr>
          <w:rFonts w:ascii="Arial Narrow" w:hAnsi="Arial Narrow" w:cs="Arial"/>
          <w:lang w:val="en-GB"/>
        </w:rPr>
        <w:t xml:space="preserve"> (B.O.C.M J</w:t>
      </w:r>
      <w:r w:rsidR="00AD6FDB">
        <w:rPr>
          <w:rFonts w:ascii="Arial Narrow" w:hAnsi="Arial Narrow" w:cs="Arial"/>
          <w:lang w:val="en-GB"/>
        </w:rPr>
        <w:t>ul</w:t>
      </w:r>
      <w:r w:rsidR="00133E83" w:rsidRPr="00133E83">
        <w:rPr>
          <w:rFonts w:ascii="Arial Narrow" w:hAnsi="Arial Narrow" w:cs="Arial"/>
          <w:lang w:val="en-GB"/>
        </w:rPr>
        <w:t xml:space="preserve">y </w:t>
      </w:r>
      <w:r w:rsidR="00FD4EAD">
        <w:rPr>
          <w:rFonts w:ascii="Arial Narrow" w:hAnsi="Arial Narrow" w:cs="Arial"/>
          <w:lang w:val="en-GB"/>
        </w:rPr>
        <w:t>10</w:t>
      </w:r>
      <w:r w:rsidR="00133E83" w:rsidRPr="00133E83">
        <w:rPr>
          <w:rFonts w:ascii="Arial Narrow" w:hAnsi="Arial Narrow" w:cs="Arial"/>
          <w:lang w:val="en-GB"/>
        </w:rPr>
        <w:t>th, 202</w:t>
      </w:r>
      <w:r w:rsidR="00FD4EAD">
        <w:rPr>
          <w:rFonts w:ascii="Arial Narrow" w:hAnsi="Arial Narrow" w:cs="Arial"/>
          <w:lang w:val="en-GB"/>
        </w:rPr>
        <w:t>5</w:t>
      </w:r>
      <w:r w:rsidR="00133E83" w:rsidRPr="00133E83">
        <w:rPr>
          <w:rFonts w:ascii="Arial Narrow" w:hAnsi="Arial Narrow" w:cs="Arial"/>
          <w:lang w:val="en-GB"/>
        </w:rPr>
        <w:t>);</w:t>
      </w:r>
    </w:p>
    <w:p w14:paraId="135CF2AF" w14:textId="77777777" w:rsidR="00133E83" w:rsidRDefault="00133E83" w:rsidP="00966F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Narrow" w:hAnsi="Arial Narrow" w:cs="Arial"/>
          <w:lang w:val="en-GB"/>
        </w:rPr>
      </w:pPr>
    </w:p>
    <w:p w14:paraId="6FD6D6AC" w14:textId="77777777" w:rsidR="007079BF" w:rsidRPr="00FD6132" w:rsidRDefault="007079BF" w:rsidP="00966F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Narrow" w:hAnsi="Arial Narrow" w:cs="Arial"/>
          <w:lang w:val="en-GB"/>
        </w:rPr>
      </w:pPr>
      <w:r w:rsidRPr="00FD6132">
        <w:rPr>
          <w:rFonts w:ascii="Arial Narrow" w:hAnsi="Arial Narrow" w:cs="Arial"/>
          <w:lang w:val="en-GB"/>
        </w:rPr>
        <w:t xml:space="preserve">On the other hand, </w:t>
      </w:r>
      <w:r w:rsidR="00966FA0" w:rsidRPr="00FD6132">
        <w:rPr>
          <w:rFonts w:ascii="Arial Narrow" w:hAnsi="Arial Narrow" w:cs="Arial"/>
          <w:lang w:val="en-GB"/>
        </w:rPr>
        <w:fldChar w:fldCharType="begin">
          <w:ffData>
            <w:name w:val="Texto4"/>
            <w:enabled/>
            <w:calcOnExit w:val="0"/>
            <w:textInput>
              <w:default w:val="[Name of the institution]"/>
            </w:textInput>
          </w:ffData>
        </w:fldChar>
      </w:r>
      <w:r w:rsidR="00966FA0" w:rsidRPr="00FD6132">
        <w:rPr>
          <w:rFonts w:ascii="Arial Narrow" w:hAnsi="Arial Narrow" w:cs="Arial"/>
          <w:lang w:val="en-GB"/>
        </w:rPr>
        <w:instrText xml:space="preserve"> FORMTEXT </w:instrText>
      </w:r>
      <w:r w:rsidR="00966FA0" w:rsidRPr="00FD6132">
        <w:rPr>
          <w:rFonts w:ascii="Arial Narrow" w:hAnsi="Arial Narrow" w:cs="Arial"/>
          <w:lang w:val="en-GB"/>
        </w:rPr>
      </w:r>
      <w:r w:rsidR="00966FA0" w:rsidRPr="00FD6132">
        <w:rPr>
          <w:rFonts w:ascii="Arial Narrow" w:hAnsi="Arial Narrow" w:cs="Arial"/>
          <w:lang w:val="en-GB"/>
        </w:rPr>
        <w:fldChar w:fldCharType="separate"/>
      </w:r>
      <w:r w:rsidR="00966FA0" w:rsidRPr="00FD6132">
        <w:rPr>
          <w:rFonts w:ascii="Arial Narrow" w:hAnsi="Arial Narrow" w:cs="Arial"/>
          <w:lang w:val="en-GB"/>
        </w:rPr>
        <w:t>[Name of the institution]</w:t>
      </w:r>
      <w:r w:rsidR="00966FA0" w:rsidRPr="00FD6132">
        <w:rPr>
          <w:rFonts w:ascii="Arial Narrow" w:hAnsi="Arial Narrow" w:cs="Arial"/>
          <w:lang w:val="en-GB"/>
        </w:rPr>
        <w:fldChar w:fldCharType="end"/>
      </w:r>
      <w:r w:rsidR="00966FA0" w:rsidRPr="00FD6132">
        <w:rPr>
          <w:rFonts w:ascii="Arial Narrow" w:hAnsi="Arial Narrow" w:cs="Arial"/>
          <w:lang w:val="en-GB"/>
        </w:rPr>
        <w:t xml:space="preserve">, located at </w:t>
      </w:r>
      <w:r w:rsidR="00966FA0" w:rsidRPr="00FD6132">
        <w:rPr>
          <w:rFonts w:ascii="Arial Narrow" w:hAnsi="Arial Narrow" w:cs="Arial"/>
          <w:lang w:val="en-GB"/>
        </w:rPr>
        <w:fldChar w:fldCharType="begin">
          <w:ffData>
            <w:name w:val="Texto4"/>
            <w:enabled/>
            <w:calcOnExit w:val="0"/>
            <w:textInput>
              <w:default w:val="[Name of the institution]"/>
            </w:textInput>
          </w:ffData>
        </w:fldChar>
      </w:r>
      <w:r w:rsidR="00966FA0" w:rsidRPr="00FD6132">
        <w:rPr>
          <w:rFonts w:ascii="Arial Narrow" w:hAnsi="Arial Narrow" w:cs="Arial"/>
          <w:lang w:val="en-GB"/>
        </w:rPr>
        <w:instrText xml:space="preserve"> FORMTEXT </w:instrText>
      </w:r>
      <w:r w:rsidR="00966FA0" w:rsidRPr="00FD6132">
        <w:rPr>
          <w:rFonts w:ascii="Arial Narrow" w:hAnsi="Arial Narrow" w:cs="Arial"/>
          <w:lang w:val="en-GB"/>
        </w:rPr>
      </w:r>
      <w:r w:rsidR="00966FA0" w:rsidRPr="00FD6132">
        <w:rPr>
          <w:rFonts w:ascii="Arial Narrow" w:hAnsi="Arial Narrow" w:cs="Arial"/>
          <w:lang w:val="en-GB"/>
        </w:rPr>
        <w:fldChar w:fldCharType="separate"/>
      </w:r>
      <w:r w:rsidR="00966FA0" w:rsidRPr="00FD6132">
        <w:rPr>
          <w:rFonts w:ascii="Arial Narrow" w:hAnsi="Arial Narrow" w:cs="Arial"/>
          <w:lang w:val="en-GB"/>
        </w:rPr>
        <w:t>[address]</w:t>
      </w:r>
      <w:r w:rsidR="00966FA0" w:rsidRPr="00FD6132">
        <w:rPr>
          <w:rFonts w:ascii="Arial Narrow" w:hAnsi="Arial Narrow" w:cs="Arial"/>
          <w:lang w:val="en-GB"/>
        </w:rPr>
        <w:fldChar w:fldCharType="end"/>
      </w:r>
      <w:r w:rsidR="00966FA0" w:rsidRPr="00FD6132">
        <w:rPr>
          <w:rFonts w:ascii="Arial Narrow" w:hAnsi="Arial Narrow" w:cs="Arial"/>
          <w:lang w:val="en-GB"/>
        </w:rPr>
        <w:t>, represented by</w:t>
      </w:r>
      <w:bookmarkStart w:id="1" w:name="Texto3"/>
      <w:r w:rsidR="00966FA0" w:rsidRPr="00FD6132">
        <w:rPr>
          <w:rFonts w:ascii="Arial Narrow" w:hAnsi="Arial Narrow" w:cs="Arial"/>
          <w:lang w:val="en-GB"/>
        </w:rPr>
        <w:t xml:space="preserve"> </w:t>
      </w:r>
      <w:r w:rsidR="00966FA0" w:rsidRPr="00FD6132">
        <w:rPr>
          <w:rFonts w:ascii="Arial Narrow" w:hAnsi="Arial Narrow" w:cs="Arial"/>
          <w:lang w:val="en-GB"/>
        </w:rPr>
        <w:fldChar w:fldCharType="begin">
          <w:ffData>
            <w:name w:val="Texto10"/>
            <w:enabled/>
            <w:calcOnExit w:val="0"/>
            <w:textInput>
              <w:default w:val="[Position]"/>
            </w:textInput>
          </w:ffData>
        </w:fldChar>
      </w:r>
      <w:r w:rsidR="00966FA0" w:rsidRPr="00FD6132">
        <w:rPr>
          <w:rFonts w:ascii="Arial Narrow" w:hAnsi="Arial Narrow" w:cs="Arial"/>
          <w:lang w:val="en-GB"/>
        </w:rPr>
        <w:instrText xml:space="preserve"> FORMTEXT </w:instrText>
      </w:r>
      <w:r w:rsidR="00966FA0" w:rsidRPr="00FD6132">
        <w:rPr>
          <w:rFonts w:ascii="Arial Narrow" w:hAnsi="Arial Narrow" w:cs="Arial"/>
          <w:lang w:val="en-GB"/>
        </w:rPr>
      </w:r>
      <w:r w:rsidR="00966FA0" w:rsidRPr="00FD6132">
        <w:rPr>
          <w:rFonts w:ascii="Arial Narrow" w:hAnsi="Arial Narrow" w:cs="Arial"/>
          <w:lang w:val="en-GB"/>
        </w:rPr>
        <w:fldChar w:fldCharType="separate"/>
      </w:r>
      <w:r w:rsidR="00966FA0" w:rsidRPr="00FD6132">
        <w:rPr>
          <w:rFonts w:ascii="Arial Narrow" w:hAnsi="Arial Narrow" w:cs="Arial"/>
          <w:noProof/>
          <w:lang w:val="en-GB"/>
        </w:rPr>
        <w:t>[Position]</w:t>
      </w:r>
      <w:r w:rsidR="00966FA0" w:rsidRPr="00FD6132">
        <w:rPr>
          <w:rFonts w:ascii="Arial Narrow" w:hAnsi="Arial Narrow" w:cs="Arial"/>
          <w:lang w:val="en-GB"/>
        </w:rPr>
        <w:fldChar w:fldCharType="end"/>
      </w:r>
      <w:r w:rsidR="00966FA0" w:rsidRPr="00FD6132">
        <w:rPr>
          <w:rFonts w:ascii="Arial Narrow" w:hAnsi="Arial Narrow" w:cs="Arial"/>
          <w:lang w:val="en-GB"/>
        </w:rPr>
        <w:t xml:space="preserve"> </w:t>
      </w:r>
      <w:r w:rsidR="00966FA0" w:rsidRPr="00FD6132">
        <w:rPr>
          <w:rFonts w:ascii="Arial Narrow" w:hAnsi="Arial Narrow" w:cs="Arial"/>
          <w:lang w:val="en-GB"/>
        </w:rPr>
        <w:fldChar w:fldCharType="begin">
          <w:ffData>
            <w:name w:val=""/>
            <w:enabled/>
            <w:calcOnExit w:val="0"/>
            <w:textInput>
              <w:default w:val="[Name]"/>
            </w:textInput>
          </w:ffData>
        </w:fldChar>
      </w:r>
      <w:r w:rsidR="00966FA0" w:rsidRPr="00FD6132">
        <w:rPr>
          <w:rFonts w:ascii="Arial Narrow" w:hAnsi="Arial Narrow" w:cs="Arial"/>
          <w:lang w:val="en-GB"/>
        </w:rPr>
        <w:instrText xml:space="preserve"> FORMTEXT </w:instrText>
      </w:r>
      <w:r w:rsidR="00966FA0" w:rsidRPr="00FD6132">
        <w:rPr>
          <w:rFonts w:ascii="Arial Narrow" w:hAnsi="Arial Narrow" w:cs="Arial"/>
          <w:lang w:val="en-GB"/>
        </w:rPr>
      </w:r>
      <w:r w:rsidR="00966FA0" w:rsidRPr="00FD6132">
        <w:rPr>
          <w:rFonts w:ascii="Arial Narrow" w:hAnsi="Arial Narrow" w:cs="Arial"/>
          <w:lang w:val="en-GB"/>
        </w:rPr>
        <w:fldChar w:fldCharType="separate"/>
      </w:r>
      <w:r w:rsidR="00966FA0" w:rsidRPr="00FD6132">
        <w:rPr>
          <w:rFonts w:ascii="Arial Narrow" w:hAnsi="Arial Narrow" w:cs="Arial"/>
          <w:noProof/>
          <w:lang w:val="en-GB"/>
        </w:rPr>
        <w:t>[Name]</w:t>
      </w:r>
      <w:r w:rsidR="00966FA0" w:rsidRPr="00FD6132">
        <w:rPr>
          <w:rFonts w:ascii="Arial Narrow" w:hAnsi="Arial Narrow" w:cs="Arial"/>
          <w:lang w:val="en-GB"/>
        </w:rPr>
        <w:fldChar w:fldCharType="end"/>
      </w:r>
      <w:bookmarkEnd w:id="1"/>
      <w:r w:rsidR="00966FA0" w:rsidRPr="00FD6132">
        <w:rPr>
          <w:rFonts w:ascii="Arial Narrow" w:hAnsi="Arial Narrow" w:cs="Arial"/>
          <w:lang w:val="en-GB"/>
        </w:rPr>
        <w:t>;</w:t>
      </w:r>
    </w:p>
    <w:p w14:paraId="1FF6800B" w14:textId="77777777" w:rsidR="007079BF" w:rsidRPr="00FD6132" w:rsidRDefault="007079BF" w:rsidP="00707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Narrow" w:hAnsi="Arial Narrow" w:cs="Arial"/>
          <w:lang w:val="en-GB"/>
        </w:rPr>
      </w:pPr>
    </w:p>
    <w:p w14:paraId="4E9AEDB4" w14:textId="77777777" w:rsidR="00D22D7D" w:rsidRDefault="00D22D7D" w:rsidP="00D63A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Narrow" w:hAnsi="Arial Narrow" w:cs="Arial"/>
          <w:b/>
          <w:bCs/>
          <w:lang w:val="en-GB"/>
        </w:rPr>
      </w:pPr>
    </w:p>
    <w:p w14:paraId="289DE5B6" w14:textId="77777777" w:rsidR="00D22D7D" w:rsidRPr="00FD6132" w:rsidRDefault="007079BF" w:rsidP="00D22D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b/>
          <w:bCs/>
          <w:lang w:val="en-GB"/>
        </w:rPr>
      </w:pPr>
      <w:r w:rsidRPr="00FD6132">
        <w:rPr>
          <w:rFonts w:ascii="Arial Narrow" w:hAnsi="Arial Narrow" w:cs="Arial"/>
          <w:b/>
          <w:bCs/>
          <w:lang w:val="en-GB"/>
        </w:rPr>
        <w:t>DECLARE</w:t>
      </w:r>
    </w:p>
    <w:p w14:paraId="4C82505B" w14:textId="77777777" w:rsidR="007079BF" w:rsidRPr="00FD6132" w:rsidRDefault="007079BF" w:rsidP="00707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rPr>
          <w:rFonts w:ascii="Arial Narrow" w:hAnsi="Arial Narrow" w:cs="Arial"/>
          <w:lang w:val="en-GB"/>
        </w:rPr>
      </w:pPr>
    </w:p>
    <w:p w14:paraId="3E5199B6" w14:textId="77777777" w:rsidR="00792A9E" w:rsidRPr="00FD6132" w:rsidRDefault="007079BF" w:rsidP="007079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Narrow" w:hAnsi="Arial Narrow" w:cs="Arial"/>
          <w:lang w:val="en-GB"/>
        </w:rPr>
      </w:pPr>
      <w:r w:rsidRPr="00FD6132">
        <w:rPr>
          <w:rFonts w:ascii="Arial Narrow" w:hAnsi="Arial Narrow" w:cs="Arial"/>
          <w:lang w:val="en-GB"/>
        </w:rPr>
        <w:t>the importance of international cooperation between research</w:t>
      </w:r>
      <w:r w:rsidR="00820F14" w:rsidRPr="00FD6132">
        <w:rPr>
          <w:rFonts w:ascii="Arial Narrow" w:hAnsi="Arial Narrow" w:cs="Arial"/>
          <w:lang w:val="en-GB"/>
        </w:rPr>
        <w:t xml:space="preserve"> centres</w:t>
      </w:r>
      <w:r w:rsidRPr="00FD6132">
        <w:rPr>
          <w:rFonts w:ascii="Arial Narrow" w:hAnsi="Arial Narrow" w:cs="Arial"/>
          <w:lang w:val="en-GB"/>
        </w:rPr>
        <w:t xml:space="preserve"> and higher education</w:t>
      </w:r>
      <w:r w:rsidR="00820F14" w:rsidRPr="00FD6132">
        <w:rPr>
          <w:rFonts w:ascii="Arial Narrow" w:hAnsi="Arial Narrow" w:cs="Arial"/>
          <w:lang w:val="en-GB"/>
        </w:rPr>
        <w:t xml:space="preserve"> </w:t>
      </w:r>
      <w:r w:rsidR="0020527B" w:rsidRPr="00FD6132">
        <w:rPr>
          <w:rFonts w:ascii="Arial Narrow" w:hAnsi="Arial Narrow" w:cs="Arial"/>
          <w:lang w:val="en-GB"/>
        </w:rPr>
        <w:t>institutions as</w:t>
      </w:r>
      <w:r w:rsidRPr="00FD6132">
        <w:rPr>
          <w:rFonts w:ascii="Arial Narrow" w:hAnsi="Arial Narrow" w:cs="Arial"/>
          <w:lang w:val="en-GB"/>
        </w:rPr>
        <w:t xml:space="preserve"> well as the</w:t>
      </w:r>
      <w:r w:rsidR="00820F14" w:rsidRPr="00FD6132">
        <w:rPr>
          <w:rFonts w:ascii="Arial Narrow" w:hAnsi="Arial Narrow" w:cs="Arial"/>
          <w:lang w:val="en-GB"/>
        </w:rPr>
        <w:t>ir mutual interest</w:t>
      </w:r>
      <w:r w:rsidRPr="00FD6132">
        <w:rPr>
          <w:rFonts w:ascii="Arial Narrow" w:hAnsi="Arial Narrow" w:cs="Arial"/>
          <w:lang w:val="en-GB"/>
        </w:rPr>
        <w:t xml:space="preserve"> </w:t>
      </w:r>
      <w:r w:rsidR="00820F14" w:rsidRPr="00FD6132">
        <w:rPr>
          <w:rFonts w:ascii="Arial Narrow" w:hAnsi="Arial Narrow" w:cs="Arial"/>
          <w:lang w:val="en-GB"/>
        </w:rPr>
        <w:t>in formalising their partnership</w:t>
      </w:r>
      <w:r w:rsidRPr="00FD6132">
        <w:rPr>
          <w:rFonts w:ascii="Arial Narrow" w:hAnsi="Arial Narrow" w:cs="Arial"/>
          <w:lang w:val="en-GB"/>
        </w:rPr>
        <w:t xml:space="preserve">, for which reason they hereby </w:t>
      </w:r>
      <w:r w:rsidR="00820F14" w:rsidRPr="00FD6132">
        <w:rPr>
          <w:rFonts w:ascii="Arial Narrow" w:hAnsi="Arial Narrow" w:cs="Arial"/>
          <w:lang w:val="en-GB"/>
        </w:rPr>
        <w:t xml:space="preserve">agree on </w:t>
      </w:r>
      <w:r w:rsidR="0091278F" w:rsidRPr="00FD6132">
        <w:rPr>
          <w:rFonts w:ascii="Arial Narrow" w:hAnsi="Arial Narrow" w:cs="Arial"/>
          <w:lang w:val="en-GB"/>
        </w:rPr>
        <w:t>the present</w:t>
      </w:r>
      <w:r w:rsidR="004611E5" w:rsidRPr="00FD6132">
        <w:rPr>
          <w:rFonts w:ascii="Arial Narrow" w:hAnsi="Arial Narrow" w:cs="Arial"/>
          <w:lang w:val="en-GB"/>
        </w:rPr>
        <w:t xml:space="preserve"> Memorandum of Understanding (MOU)</w:t>
      </w:r>
      <w:r w:rsidRPr="00FD6132">
        <w:rPr>
          <w:rFonts w:ascii="Arial Narrow" w:hAnsi="Arial Narrow" w:cs="Arial"/>
          <w:lang w:val="en-GB"/>
        </w:rPr>
        <w:t xml:space="preserve"> in the following terms:</w:t>
      </w:r>
    </w:p>
    <w:p w14:paraId="5B82AF1C" w14:textId="77777777" w:rsidR="00882196" w:rsidRPr="00FD6132" w:rsidRDefault="00882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b/>
          <w:bCs/>
          <w:lang w:val="en-US"/>
        </w:rPr>
      </w:pPr>
    </w:p>
    <w:p w14:paraId="3F84B6C3" w14:textId="77777777" w:rsidR="00F40747" w:rsidRDefault="00792A9E" w:rsidP="00792A9E">
      <w:pPr>
        <w:widowControl w:val="0"/>
        <w:tabs>
          <w:tab w:val="center" w:pos="4521"/>
          <w:tab w:val="left" w:pos="5040"/>
          <w:tab w:val="left" w:pos="5760"/>
          <w:tab w:val="left" w:pos="6480"/>
          <w:tab w:val="left" w:pos="7200"/>
        </w:tabs>
        <w:autoSpaceDE w:val="0"/>
        <w:autoSpaceDN w:val="0"/>
        <w:adjustRightInd w:val="0"/>
        <w:rPr>
          <w:rFonts w:ascii="Arial Narrow" w:hAnsi="Arial Narrow" w:cs="Arial"/>
          <w:b/>
          <w:bCs/>
          <w:lang w:val="en-US"/>
        </w:rPr>
      </w:pPr>
      <w:r w:rsidRPr="00FD6132">
        <w:rPr>
          <w:rFonts w:ascii="Arial Narrow" w:hAnsi="Arial Narrow" w:cs="Arial"/>
          <w:b/>
          <w:bCs/>
          <w:lang w:val="en-US"/>
        </w:rPr>
        <w:tab/>
      </w:r>
    </w:p>
    <w:p w14:paraId="61643EC3" w14:textId="77777777" w:rsidR="00D22D7D" w:rsidRPr="00FD6132" w:rsidRDefault="007079BF" w:rsidP="00D22D7D">
      <w:pPr>
        <w:widowControl w:val="0"/>
        <w:tabs>
          <w:tab w:val="center" w:pos="4521"/>
          <w:tab w:val="left" w:pos="5040"/>
          <w:tab w:val="left" w:pos="5760"/>
          <w:tab w:val="left" w:pos="6480"/>
          <w:tab w:val="left" w:pos="7200"/>
        </w:tabs>
        <w:autoSpaceDE w:val="0"/>
        <w:autoSpaceDN w:val="0"/>
        <w:adjustRightInd w:val="0"/>
        <w:jc w:val="center"/>
        <w:rPr>
          <w:rFonts w:ascii="Arial Narrow" w:hAnsi="Arial Narrow" w:cs="Arial"/>
          <w:b/>
          <w:lang w:val="en-US"/>
        </w:rPr>
      </w:pPr>
      <w:r w:rsidRPr="00FD6132">
        <w:rPr>
          <w:rFonts w:ascii="Arial Narrow" w:hAnsi="Arial Narrow" w:cs="Arial"/>
          <w:b/>
          <w:lang w:val="en-US"/>
        </w:rPr>
        <w:t>ARTICLE I</w:t>
      </w:r>
      <w:r w:rsidR="00882196" w:rsidRPr="00FD6132">
        <w:rPr>
          <w:rFonts w:ascii="Arial Narrow" w:hAnsi="Arial Narrow" w:cs="Arial"/>
          <w:b/>
          <w:lang w:val="en-US"/>
        </w:rPr>
        <w:t xml:space="preserve">. </w:t>
      </w:r>
      <w:r w:rsidR="004611E5" w:rsidRPr="00FD6132">
        <w:rPr>
          <w:rFonts w:ascii="Arial Narrow" w:hAnsi="Arial Narrow" w:cs="Arial"/>
          <w:b/>
          <w:lang w:val="en-US"/>
        </w:rPr>
        <w:t>PURPOSE OF THE MO</w:t>
      </w:r>
      <w:r w:rsidRPr="00FD6132">
        <w:rPr>
          <w:rFonts w:ascii="Arial Narrow" w:hAnsi="Arial Narrow" w:cs="Arial"/>
          <w:b/>
          <w:lang w:val="en-US"/>
        </w:rPr>
        <w:t>U</w:t>
      </w:r>
    </w:p>
    <w:p w14:paraId="5DC8BC91" w14:textId="77777777" w:rsidR="00A14A4C" w:rsidRPr="00FD6132" w:rsidRDefault="00A14A4C" w:rsidP="00792A9E">
      <w:pPr>
        <w:widowControl w:val="0"/>
        <w:tabs>
          <w:tab w:val="center" w:pos="4521"/>
          <w:tab w:val="left" w:pos="5040"/>
          <w:tab w:val="left" w:pos="5760"/>
          <w:tab w:val="left" w:pos="6480"/>
          <w:tab w:val="left" w:pos="7200"/>
        </w:tabs>
        <w:autoSpaceDE w:val="0"/>
        <w:autoSpaceDN w:val="0"/>
        <w:adjustRightInd w:val="0"/>
        <w:rPr>
          <w:rFonts w:ascii="Arial Narrow" w:hAnsi="Arial Narrow" w:cs="Arial"/>
          <w:b/>
          <w:lang w:val="en-US"/>
        </w:rPr>
      </w:pPr>
    </w:p>
    <w:p w14:paraId="78F6FEEF" w14:textId="77777777" w:rsidR="00D05E4D" w:rsidRPr="00FD6132" w:rsidRDefault="00D05E4D" w:rsidP="00662E75">
      <w:pPr>
        <w:pStyle w:val="Textocomentario"/>
        <w:rPr>
          <w:rFonts w:ascii="Arial Narrow" w:hAnsi="Arial Narrow" w:cs="Arial"/>
          <w:sz w:val="24"/>
          <w:szCs w:val="24"/>
          <w:lang w:val="en-GB"/>
        </w:rPr>
      </w:pPr>
      <w:r w:rsidRPr="00FD6132">
        <w:rPr>
          <w:rFonts w:ascii="Arial Narrow" w:hAnsi="Arial Narrow" w:cs="Arial"/>
          <w:sz w:val="24"/>
          <w:szCs w:val="24"/>
          <w:lang w:val="en-GB"/>
        </w:rPr>
        <w:t>The purpose of the present MOU is to define the framework of collaboration between both parties for the implementation of joint activities in areas that will lead to the development and strengthening of their cooperative inter-institutional relationship</w:t>
      </w:r>
      <w:r w:rsidR="00F40747">
        <w:rPr>
          <w:rFonts w:ascii="Arial Narrow" w:hAnsi="Arial Narrow" w:cs="Arial"/>
          <w:sz w:val="24"/>
          <w:szCs w:val="24"/>
          <w:lang w:val="en-GB"/>
        </w:rPr>
        <w:t>.</w:t>
      </w:r>
    </w:p>
    <w:p w14:paraId="369F051F" w14:textId="77777777" w:rsidR="006D1C57" w:rsidRPr="00FD6132" w:rsidRDefault="006D1C57" w:rsidP="00D22D7D">
      <w:pPr>
        <w:widowControl w:val="0"/>
        <w:tabs>
          <w:tab w:val="center" w:pos="4521"/>
          <w:tab w:val="left" w:pos="5040"/>
          <w:tab w:val="left" w:pos="5760"/>
          <w:tab w:val="left" w:pos="6480"/>
          <w:tab w:val="left" w:pos="7200"/>
        </w:tabs>
        <w:autoSpaceDE w:val="0"/>
        <w:autoSpaceDN w:val="0"/>
        <w:adjustRightInd w:val="0"/>
        <w:rPr>
          <w:rFonts w:ascii="Arial Narrow" w:hAnsi="Arial Narrow" w:cs="Arial"/>
          <w:b/>
          <w:lang w:val="en-US"/>
        </w:rPr>
      </w:pPr>
    </w:p>
    <w:p w14:paraId="0D943821" w14:textId="77777777" w:rsidR="00F40747" w:rsidRDefault="00F40747" w:rsidP="00662E75">
      <w:pPr>
        <w:widowControl w:val="0"/>
        <w:tabs>
          <w:tab w:val="center" w:pos="4521"/>
          <w:tab w:val="left" w:pos="5040"/>
          <w:tab w:val="left" w:pos="5760"/>
          <w:tab w:val="left" w:pos="6480"/>
          <w:tab w:val="left" w:pos="7200"/>
        </w:tabs>
        <w:autoSpaceDE w:val="0"/>
        <w:autoSpaceDN w:val="0"/>
        <w:adjustRightInd w:val="0"/>
        <w:rPr>
          <w:rFonts w:ascii="Arial Narrow" w:hAnsi="Arial Narrow" w:cs="Arial"/>
          <w:b/>
          <w:lang w:val="en-US"/>
        </w:rPr>
      </w:pPr>
    </w:p>
    <w:p w14:paraId="0A39F081" w14:textId="77777777" w:rsidR="006D1C57" w:rsidRDefault="007079BF" w:rsidP="006D1C57">
      <w:pPr>
        <w:widowControl w:val="0"/>
        <w:tabs>
          <w:tab w:val="center" w:pos="4521"/>
          <w:tab w:val="left" w:pos="5040"/>
          <w:tab w:val="left" w:pos="5760"/>
          <w:tab w:val="left" w:pos="6480"/>
          <w:tab w:val="left" w:pos="7200"/>
        </w:tabs>
        <w:autoSpaceDE w:val="0"/>
        <w:autoSpaceDN w:val="0"/>
        <w:adjustRightInd w:val="0"/>
        <w:jc w:val="center"/>
        <w:rPr>
          <w:rFonts w:ascii="Arial Narrow" w:hAnsi="Arial Narrow" w:cs="Arial"/>
          <w:b/>
          <w:lang w:val="en-US"/>
        </w:rPr>
      </w:pPr>
      <w:r w:rsidRPr="00FD6132">
        <w:rPr>
          <w:rFonts w:ascii="Arial Narrow" w:hAnsi="Arial Narrow" w:cs="Arial"/>
          <w:b/>
          <w:lang w:val="en-US"/>
        </w:rPr>
        <w:t xml:space="preserve">ARTICLE </w:t>
      </w:r>
      <w:r w:rsidR="00E17E21" w:rsidRPr="00FD6132">
        <w:rPr>
          <w:rFonts w:ascii="Arial Narrow" w:hAnsi="Arial Narrow" w:cs="Arial"/>
          <w:b/>
          <w:lang w:val="en-US"/>
        </w:rPr>
        <w:t>II</w:t>
      </w:r>
      <w:r w:rsidR="006D1C57" w:rsidRPr="00FD6132">
        <w:rPr>
          <w:rFonts w:ascii="Arial Narrow" w:hAnsi="Arial Narrow" w:cs="Arial"/>
          <w:b/>
          <w:lang w:val="en-US"/>
        </w:rPr>
        <w:t xml:space="preserve">: </w:t>
      </w:r>
      <w:r w:rsidR="00FA1370" w:rsidRPr="00FD6132">
        <w:rPr>
          <w:rFonts w:ascii="Arial Narrow" w:hAnsi="Arial Narrow" w:cs="Arial"/>
          <w:b/>
          <w:lang w:val="en-US"/>
        </w:rPr>
        <w:t>COOPERATIVE ACTIVITIES</w:t>
      </w:r>
    </w:p>
    <w:p w14:paraId="6BCC4646" w14:textId="77777777" w:rsidR="007079BF" w:rsidRPr="00FD6132" w:rsidRDefault="007079BF" w:rsidP="00D22D7D">
      <w:pPr>
        <w:widowControl w:val="0"/>
        <w:tabs>
          <w:tab w:val="center" w:pos="4521"/>
          <w:tab w:val="left" w:pos="5040"/>
          <w:tab w:val="left" w:pos="5760"/>
          <w:tab w:val="left" w:pos="6480"/>
          <w:tab w:val="left" w:pos="7200"/>
        </w:tabs>
        <w:autoSpaceDE w:val="0"/>
        <w:autoSpaceDN w:val="0"/>
        <w:adjustRightInd w:val="0"/>
        <w:rPr>
          <w:rFonts w:ascii="Arial Narrow" w:hAnsi="Arial Narrow" w:cs="Arial"/>
          <w:b/>
          <w:lang w:val="en-US"/>
        </w:rPr>
      </w:pPr>
    </w:p>
    <w:p w14:paraId="16B0DB3A" w14:textId="77777777" w:rsidR="007079BF" w:rsidRPr="00FD6132" w:rsidRDefault="007079BF" w:rsidP="00662E75">
      <w:pPr>
        <w:jc w:val="both"/>
        <w:rPr>
          <w:rFonts w:ascii="Arial Narrow" w:hAnsi="Arial Narrow" w:cs="Arial"/>
          <w:lang w:val="en-US"/>
        </w:rPr>
      </w:pPr>
      <w:r w:rsidRPr="00FD6132">
        <w:rPr>
          <w:rFonts w:ascii="Arial Narrow" w:hAnsi="Arial Narrow" w:cs="Arial"/>
          <w:lang w:val="en-US"/>
        </w:rPr>
        <w:t>Both parties</w:t>
      </w:r>
      <w:r w:rsidR="00BB72E5" w:rsidRPr="00FD6132">
        <w:rPr>
          <w:rFonts w:ascii="Arial Narrow" w:hAnsi="Arial Narrow" w:cs="Arial"/>
          <w:lang w:val="en-US"/>
        </w:rPr>
        <w:t xml:space="preserve"> </w:t>
      </w:r>
      <w:r w:rsidR="00047E82" w:rsidRPr="00FD6132">
        <w:rPr>
          <w:rFonts w:ascii="Arial Narrow" w:hAnsi="Arial Narrow" w:cs="Arial"/>
          <w:lang w:val="en-US"/>
        </w:rPr>
        <w:t xml:space="preserve">express their willingness </w:t>
      </w:r>
      <w:r w:rsidRPr="00FD6132">
        <w:rPr>
          <w:rFonts w:ascii="Arial Narrow" w:hAnsi="Arial Narrow" w:cs="Arial"/>
          <w:lang w:val="en-US"/>
        </w:rPr>
        <w:t>to collaborate in developing specific program</w:t>
      </w:r>
      <w:r w:rsidR="008B036A" w:rsidRPr="00FD6132">
        <w:rPr>
          <w:rFonts w:ascii="Arial Narrow" w:hAnsi="Arial Narrow" w:cs="Arial"/>
          <w:lang w:val="en-US"/>
        </w:rPr>
        <w:t xml:space="preserve">s of </w:t>
      </w:r>
      <w:r w:rsidR="00047E82" w:rsidRPr="00FD6132">
        <w:rPr>
          <w:rFonts w:ascii="Arial Narrow" w:hAnsi="Arial Narrow" w:cs="Arial"/>
          <w:lang w:val="en-US"/>
        </w:rPr>
        <w:t>mutual</w:t>
      </w:r>
      <w:r w:rsidR="008B036A" w:rsidRPr="00FD6132">
        <w:rPr>
          <w:rFonts w:ascii="Arial Narrow" w:hAnsi="Arial Narrow" w:cs="Arial"/>
          <w:lang w:val="en-US"/>
        </w:rPr>
        <w:t xml:space="preserve"> interest</w:t>
      </w:r>
      <w:r w:rsidRPr="00FD6132">
        <w:rPr>
          <w:rFonts w:ascii="Arial Narrow" w:hAnsi="Arial Narrow" w:cs="Arial"/>
          <w:lang w:val="en-US"/>
        </w:rPr>
        <w:t xml:space="preserve"> </w:t>
      </w:r>
      <w:r w:rsidR="00966FA0" w:rsidRPr="00FD6132">
        <w:rPr>
          <w:rFonts w:ascii="Arial Narrow" w:hAnsi="Arial Narrow" w:cs="Arial"/>
          <w:lang w:val="en-US"/>
        </w:rPr>
        <w:t xml:space="preserve">in any of the </w:t>
      </w:r>
      <w:r w:rsidRPr="00FD6132">
        <w:rPr>
          <w:rFonts w:ascii="Arial Narrow" w:hAnsi="Arial Narrow" w:cs="Arial"/>
          <w:lang w:val="en-US"/>
        </w:rPr>
        <w:t>following area</w:t>
      </w:r>
      <w:r w:rsidR="00047E82" w:rsidRPr="00FD6132">
        <w:rPr>
          <w:rFonts w:ascii="Arial Narrow" w:hAnsi="Arial Narrow" w:cs="Arial"/>
          <w:lang w:val="en-US"/>
        </w:rPr>
        <w:t xml:space="preserve">s: </w:t>
      </w:r>
    </w:p>
    <w:p w14:paraId="19D6F3D9" w14:textId="77777777" w:rsidR="008C4F55" w:rsidRPr="00FD6132" w:rsidRDefault="008C4F55" w:rsidP="008C4F55">
      <w:pPr>
        <w:ind w:left="1080"/>
        <w:rPr>
          <w:rFonts w:ascii="Arial Narrow" w:hAnsi="Arial Narrow"/>
          <w:lang w:val="en-US"/>
        </w:rPr>
      </w:pPr>
    </w:p>
    <w:p w14:paraId="66559303" w14:textId="77777777" w:rsidR="00047E82" w:rsidRPr="00FD6132" w:rsidRDefault="008C4F55" w:rsidP="00DC6BD3">
      <w:pPr>
        <w:rPr>
          <w:rFonts w:ascii="Arial Narrow" w:hAnsi="Arial Narrow"/>
          <w:lang w:val="en-US"/>
        </w:rPr>
      </w:pPr>
      <w:r w:rsidRPr="00FD6132">
        <w:rPr>
          <w:rFonts w:ascii="Arial Narrow" w:hAnsi="Arial Narrow"/>
          <w:lang w:val="en-US"/>
        </w:rPr>
        <w:t>-</w:t>
      </w:r>
      <w:r w:rsidR="00047E82" w:rsidRPr="00FD6132">
        <w:rPr>
          <w:rFonts w:ascii="Arial Narrow" w:hAnsi="Arial Narrow"/>
          <w:lang w:val="en-US"/>
        </w:rPr>
        <w:t xml:space="preserve">Establishing mutually beneficial research projects between departments </w:t>
      </w:r>
      <w:r w:rsidR="00D05E4D" w:rsidRPr="00FD6132">
        <w:rPr>
          <w:rFonts w:ascii="Arial Narrow" w:hAnsi="Arial Narrow"/>
          <w:lang w:val="en-US"/>
        </w:rPr>
        <w:t>or institutes, research groups</w:t>
      </w:r>
      <w:r w:rsidR="00D05E4D" w:rsidRPr="00FD6132">
        <w:rPr>
          <w:rFonts w:ascii="Arial Narrow" w:hAnsi="Arial Narrow"/>
          <w:i/>
          <w:iCs/>
          <w:color w:val="FF0000"/>
          <w:lang w:val="en-GB"/>
        </w:rPr>
        <w:t xml:space="preserve"> </w:t>
      </w:r>
      <w:r w:rsidR="00047E82" w:rsidRPr="00FD6132">
        <w:rPr>
          <w:rFonts w:ascii="Arial Narrow" w:hAnsi="Arial Narrow"/>
          <w:lang w:val="en-US"/>
        </w:rPr>
        <w:t>and individual faculty members.</w:t>
      </w:r>
    </w:p>
    <w:p w14:paraId="7BF5C95B" w14:textId="77777777" w:rsidR="00047E82" w:rsidRPr="00FD6132" w:rsidRDefault="008C4F55" w:rsidP="00DC6BD3">
      <w:pPr>
        <w:rPr>
          <w:rFonts w:ascii="Arial Narrow" w:hAnsi="Arial Narrow"/>
          <w:lang w:val="en-US"/>
        </w:rPr>
      </w:pPr>
      <w:r w:rsidRPr="00FD6132">
        <w:rPr>
          <w:rFonts w:ascii="Arial Narrow" w:hAnsi="Arial Narrow"/>
          <w:lang w:val="en-US"/>
        </w:rPr>
        <w:t>-</w:t>
      </w:r>
      <w:r w:rsidR="00047E82" w:rsidRPr="00FD6132">
        <w:rPr>
          <w:rFonts w:ascii="Arial Narrow" w:hAnsi="Arial Narrow"/>
          <w:lang w:val="en-US"/>
        </w:rPr>
        <w:t>Exchange of faculty members for short- and long-term visits for the purpose of research, teaching, and the presentation of seminars.</w:t>
      </w:r>
    </w:p>
    <w:p w14:paraId="1F3A9E26" w14:textId="77777777" w:rsidR="00047E82" w:rsidRPr="00FD6132" w:rsidRDefault="008C4F55" w:rsidP="00DC6BD3">
      <w:pPr>
        <w:rPr>
          <w:rFonts w:ascii="Arial Narrow" w:hAnsi="Arial Narrow"/>
          <w:lang w:val="en-US"/>
        </w:rPr>
      </w:pPr>
      <w:r w:rsidRPr="00FD6132">
        <w:rPr>
          <w:rFonts w:ascii="Arial Narrow" w:hAnsi="Arial Narrow"/>
          <w:lang w:val="en-US"/>
        </w:rPr>
        <w:t>-</w:t>
      </w:r>
      <w:r w:rsidR="00047E82" w:rsidRPr="00FD6132">
        <w:rPr>
          <w:rFonts w:ascii="Arial Narrow" w:hAnsi="Arial Narrow"/>
          <w:lang w:val="en-US"/>
        </w:rPr>
        <w:t>Exchange of graduate and undergraduate students.</w:t>
      </w:r>
    </w:p>
    <w:p w14:paraId="26D1D579" w14:textId="77777777" w:rsidR="00047E82" w:rsidRPr="00FD6132" w:rsidRDefault="008C4F55" w:rsidP="00DC6BD3">
      <w:pPr>
        <w:rPr>
          <w:rFonts w:ascii="Arial Narrow" w:hAnsi="Arial Narrow"/>
          <w:lang w:val="en-US"/>
        </w:rPr>
      </w:pPr>
      <w:r w:rsidRPr="00FD6132">
        <w:rPr>
          <w:rFonts w:ascii="Arial Narrow" w:hAnsi="Arial Narrow"/>
          <w:lang w:val="en-US"/>
        </w:rPr>
        <w:t>-</w:t>
      </w:r>
      <w:r w:rsidR="00047E82" w:rsidRPr="00FD6132">
        <w:rPr>
          <w:rFonts w:ascii="Arial Narrow" w:hAnsi="Arial Narrow"/>
          <w:lang w:val="en-US"/>
        </w:rPr>
        <w:t>Joint supervision of graduate research students.</w:t>
      </w:r>
    </w:p>
    <w:p w14:paraId="5AF7493D" w14:textId="77777777" w:rsidR="00047E82" w:rsidRPr="00FD6132" w:rsidRDefault="008C4F55" w:rsidP="00DC6BD3">
      <w:pPr>
        <w:rPr>
          <w:rFonts w:ascii="Arial Narrow" w:hAnsi="Arial Narrow"/>
          <w:lang w:val="en-US"/>
        </w:rPr>
      </w:pPr>
      <w:r w:rsidRPr="00FD6132">
        <w:rPr>
          <w:rFonts w:ascii="Arial Narrow" w:hAnsi="Arial Narrow"/>
          <w:lang w:val="en-US"/>
        </w:rPr>
        <w:t>-</w:t>
      </w:r>
      <w:r w:rsidR="00047E82" w:rsidRPr="00FD6132">
        <w:rPr>
          <w:rFonts w:ascii="Arial Narrow" w:hAnsi="Arial Narrow"/>
          <w:lang w:val="en-US"/>
        </w:rPr>
        <w:t xml:space="preserve">Establishing dual degree </w:t>
      </w:r>
      <w:r w:rsidR="00F40747" w:rsidRPr="00FD6132">
        <w:rPr>
          <w:rFonts w:ascii="Arial Narrow" w:hAnsi="Arial Narrow"/>
          <w:lang w:val="en-US"/>
        </w:rPr>
        <w:t>programs</w:t>
      </w:r>
      <w:r w:rsidR="00F40747">
        <w:rPr>
          <w:rFonts w:ascii="Arial Narrow" w:hAnsi="Arial Narrow"/>
          <w:lang w:val="en-US"/>
        </w:rPr>
        <w:t>.</w:t>
      </w:r>
      <w:r w:rsidR="00047E82" w:rsidRPr="00FD6132">
        <w:rPr>
          <w:rFonts w:ascii="Arial Narrow" w:hAnsi="Arial Narrow" w:cs="Arial"/>
          <w:lang w:val="en-US"/>
        </w:rPr>
        <w:t xml:space="preserve"> </w:t>
      </w:r>
    </w:p>
    <w:p w14:paraId="5BC19189" w14:textId="77777777" w:rsidR="00047E82" w:rsidRDefault="008C4F55" w:rsidP="00DC6BD3">
      <w:pPr>
        <w:rPr>
          <w:rFonts w:ascii="Arial Narrow" w:hAnsi="Arial Narrow" w:cs="Arial"/>
          <w:lang w:val="en-US"/>
        </w:rPr>
      </w:pPr>
      <w:r w:rsidRPr="00FD6132">
        <w:rPr>
          <w:rFonts w:ascii="Arial Narrow" w:hAnsi="Arial Narrow" w:cs="Arial"/>
          <w:lang w:val="en-US"/>
        </w:rPr>
        <w:t>-</w:t>
      </w:r>
      <w:r w:rsidR="00047E82" w:rsidRPr="00FD6132">
        <w:rPr>
          <w:rFonts w:ascii="Arial Narrow" w:hAnsi="Arial Narrow" w:cs="Arial"/>
          <w:lang w:val="en-US"/>
        </w:rPr>
        <w:t>Sharing of information and knowledge on best practices in higher education through regular dialogue and visits between members of the present agreement participant institutions.</w:t>
      </w:r>
    </w:p>
    <w:p w14:paraId="2BF90F96" w14:textId="77777777" w:rsidR="00224915" w:rsidRPr="00FD6132" w:rsidRDefault="00224915" w:rsidP="00DC6BD3">
      <w:pPr>
        <w:rPr>
          <w:rFonts w:ascii="Arial Narrow" w:hAnsi="Arial Narrow"/>
          <w:lang w:val="en-US"/>
        </w:rPr>
      </w:pPr>
      <w:r w:rsidRPr="00224915">
        <w:rPr>
          <w:rFonts w:ascii="Arial Narrow" w:hAnsi="Arial Narrow" w:cs="Arial"/>
          <w:lang w:val="en-US"/>
        </w:rPr>
        <w:lastRenderedPageBreak/>
        <w:t>-Collaboration for Interlibrary loan of academic publications and information among all Libraries in both institutions.</w:t>
      </w:r>
    </w:p>
    <w:p w14:paraId="0CD7A6AA" w14:textId="77777777" w:rsidR="00047E82" w:rsidRPr="00FD6132" w:rsidRDefault="008C4F55" w:rsidP="00DC6BD3">
      <w:pPr>
        <w:jc w:val="both"/>
        <w:rPr>
          <w:rFonts w:ascii="Arial Narrow" w:hAnsi="Arial Narrow" w:cs="Arial"/>
          <w:lang w:val="en-US"/>
        </w:rPr>
      </w:pPr>
      <w:r w:rsidRPr="00FD6132">
        <w:rPr>
          <w:rFonts w:ascii="Arial Narrow" w:hAnsi="Arial Narrow" w:cs="Arial"/>
          <w:lang w:val="en-US"/>
        </w:rPr>
        <w:t>-</w:t>
      </w:r>
      <w:r w:rsidR="00047E82" w:rsidRPr="00FD6132">
        <w:rPr>
          <w:rFonts w:ascii="Arial Narrow" w:hAnsi="Arial Narrow" w:cs="Arial"/>
          <w:lang w:val="en-US"/>
        </w:rPr>
        <w:t>Identifying funding, internships, or any other kind of cooperation opportunities.</w:t>
      </w:r>
    </w:p>
    <w:p w14:paraId="482191F0" w14:textId="77777777" w:rsidR="00047E82" w:rsidRPr="00FD6132" w:rsidRDefault="008C4F55" w:rsidP="00DC6BD3">
      <w:pPr>
        <w:jc w:val="both"/>
        <w:rPr>
          <w:rFonts w:ascii="Arial Narrow" w:hAnsi="Arial Narrow" w:cs="Arial"/>
          <w:lang w:val="en-US"/>
        </w:rPr>
      </w:pPr>
      <w:r w:rsidRPr="00FD6132">
        <w:rPr>
          <w:rFonts w:ascii="Arial Narrow" w:hAnsi="Arial Narrow" w:cs="Arial"/>
          <w:lang w:val="en-US"/>
        </w:rPr>
        <w:t>-</w:t>
      </w:r>
      <w:r w:rsidR="00047E82" w:rsidRPr="00FD6132">
        <w:rPr>
          <w:rFonts w:ascii="Arial Narrow" w:hAnsi="Arial Narrow" w:cs="Arial"/>
          <w:lang w:val="en-US"/>
        </w:rPr>
        <w:t xml:space="preserve">Joint cultural programs, conferences, workshops and seminars development; training programs. </w:t>
      </w:r>
    </w:p>
    <w:p w14:paraId="4AE87748" w14:textId="77777777" w:rsidR="00047E82" w:rsidRPr="00FD6132" w:rsidRDefault="008C4F55" w:rsidP="00DC6BD3">
      <w:pPr>
        <w:rPr>
          <w:rFonts w:ascii="Arial Narrow" w:hAnsi="Arial Narrow"/>
          <w:b/>
          <w:bCs/>
          <w:lang w:val="en-US"/>
        </w:rPr>
      </w:pPr>
      <w:r w:rsidRPr="00FD6132">
        <w:rPr>
          <w:rFonts w:ascii="Arial Narrow" w:hAnsi="Arial Narrow"/>
          <w:lang w:val="en-US"/>
        </w:rPr>
        <w:t>-</w:t>
      </w:r>
      <w:r w:rsidR="00047E82" w:rsidRPr="00FD6132">
        <w:rPr>
          <w:rFonts w:ascii="Arial Narrow" w:hAnsi="Arial Narrow"/>
          <w:lang w:val="en-US"/>
        </w:rPr>
        <w:t>Other activities of mutual interest and benefit.</w:t>
      </w:r>
      <w:r w:rsidR="00047E82" w:rsidRPr="00FD6132">
        <w:rPr>
          <w:rFonts w:ascii="Arial Narrow" w:hAnsi="Arial Narrow"/>
          <w:b/>
          <w:bCs/>
          <w:lang w:val="en-US"/>
        </w:rPr>
        <w:t xml:space="preserve"> </w:t>
      </w:r>
    </w:p>
    <w:p w14:paraId="5334EFDA" w14:textId="77777777" w:rsidR="00C0453F" w:rsidRPr="00FD6132" w:rsidRDefault="00C0453F" w:rsidP="00D22D7D">
      <w:pPr>
        <w:rPr>
          <w:rFonts w:ascii="Arial Narrow" w:hAnsi="Arial Narrow" w:cs="Arial"/>
          <w:b/>
          <w:lang w:val="en-US"/>
        </w:rPr>
      </w:pPr>
    </w:p>
    <w:p w14:paraId="30E27136" w14:textId="77777777" w:rsidR="00F40747" w:rsidRDefault="00F40747" w:rsidP="00A14A4C">
      <w:pPr>
        <w:jc w:val="center"/>
        <w:rPr>
          <w:rFonts w:ascii="Arial Narrow" w:hAnsi="Arial Narrow" w:cs="Arial"/>
          <w:b/>
          <w:lang w:val="en-US"/>
        </w:rPr>
      </w:pPr>
    </w:p>
    <w:p w14:paraId="7A1DF77C" w14:textId="77777777" w:rsidR="00A14A4C" w:rsidRDefault="00444175" w:rsidP="00A14A4C">
      <w:pPr>
        <w:jc w:val="center"/>
        <w:rPr>
          <w:rFonts w:ascii="Arial Narrow" w:hAnsi="Arial Narrow" w:cs="Arial"/>
          <w:b/>
          <w:lang w:val="en-US"/>
        </w:rPr>
      </w:pPr>
      <w:r w:rsidRPr="00FD6132">
        <w:rPr>
          <w:rFonts w:ascii="Arial Narrow" w:hAnsi="Arial Narrow" w:cs="Arial"/>
          <w:b/>
          <w:lang w:val="en-US"/>
        </w:rPr>
        <w:t xml:space="preserve">ARTICLE </w:t>
      </w:r>
      <w:r w:rsidR="00E17E21" w:rsidRPr="00FD6132">
        <w:rPr>
          <w:rFonts w:ascii="Arial Narrow" w:hAnsi="Arial Narrow" w:cs="Arial"/>
          <w:b/>
          <w:lang w:val="en-US"/>
        </w:rPr>
        <w:t>III</w:t>
      </w:r>
      <w:r w:rsidR="00A14A4C" w:rsidRPr="00FD6132">
        <w:rPr>
          <w:rFonts w:ascii="Arial Narrow" w:hAnsi="Arial Narrow" w:cs="Arial"/>
          <w:b/>
          <w:lang w:val="en-US"/>
        </w:rPr>
        <w:t xml:space="preserve">: </w:t>
      </w:r>
      <w:r w:rsidRPr="00FD6132">
        <w:rPr>
          <w:rFonts w:ascii="Arial Narrow" w:hAnsi="Arial Narrow" w:cs="Arial"/>
          <w:b/>
          <w:lang w:val="en-US"/>
        </w:rPr>
        <w:t>SPECIFIC AGREEMENTS</w:t>
      </w:r>
    </w:p>
    <w:p w14:paraId="6AAC4C33" w14:textId="77777777" w:rsidR="00A14A4C" w:rsidRPr="00FD6132" w:rsidRDefault="00A14A4C" w:rsidP="00D22D7D">
      <w:pPr>
        <w:jc w:val="both"/>
        <w:rPr>
          <w:rFonts w:ascii="Arial Narrow" w:eastAsia="Calibri" w:hAnsi="Arial Narrow" w:cs="Calibri"/>
          <w:lang w:val="en-US" w:eastAsia="en-US"/>
        </w:rPr>
      </w:pPr>
    </w:p>
    <w:p w14:paraId="6EF43FFA" w14:textId="77777777" w:rsidR="006D1C57" w:rsidRPr="00FD6132" w:rsidRDefault="00047E82" w:rsidP="00662E75">
      <w:pPr>
        <w:jc w:val="both"/>
        <w:rPr>
          <w:rFonts w:ascii="Arial Narrow" w:hAnsi="Arial Narrow" w:cs="Arial"/>
          <w:lang w:val="en-US"/>
        </w:rPr>
      </w:pPr>
      <w:r w:rsidRPr="00FD6132">
        <w:rPr>
          <w:rFonts w:ascii="Arial Narrow" w:hAnsi="Arial Narrow" w:cs="Arial"/>
          <w:lang w:val="en-US"/>
        </w:rPr>
        <w:t xml:space="preserve">To undertake </w:t>
      </w:r>
      <w:r w:rsidR="0048496B" w:rsidRPr="00FD6132">
        <w:rPr>
          <w:rFonts w:ascii="Arial Narrow" w:hAnsi="Arial Narrow" w:cs="Arial"/>
          <w:lang w:val="en-US"/>
        </w:rPr>
        <w:t>the</w:t>
      </w:r>
      <w:r w:rsidR="004611E5" w:rsidRPr="00FD6132">
        <w:rPr>
          <w:rFonts w:ascii="Arial Narrow" w:hAnsi="Arial Narrow" w:cs="Arial"/>
          <w:lang w:val="en-US"/>
        </w:rPr>
        <w:t xml:space="preserve"> </w:t>
      </w:r>
      <w:r w:rsidR="00444175" w:rsidRPr="00FD6132">
        <w:rPr>
          <w:rFonts w:ascii="Arial Narrow" w:hAnsi="Arial Narrow" w:cs="Arial"/>
          <w:lang w:val="en-US"/>
        </w:rPr>
        <w:t xml:space="preserve">activities </w:t>
      </w:r>
      <w:r w:rsidR="008F0709" w:rsidRPr="00FD6132">
        <w:rPr>
          <w:rFonts w:ascii="Arial Narrow" w:hAnsi="Arial Narrow" w:cs="Arial"/>
          <w:lang w:val="en-US"/>
        </w:rPr>
        <w:t>described in</w:t>
      </w:r>
      <w:r w:rsidR="00444175" w:rsidRPr="00FD6132">
        <w:rPr>
          <w:rFonts w:ascii="Arial Narrow" w:hAnsi="Arial Narrow" w:cs="Arial"/>
          <w:lang w:val="en-US"/>
        </w:rPr>
        <w:t xml:space="preserve"> </w:t>
      </w:r>
      <w:r w:rsidR="008F0709" w:rsidRPr="00FD6132">
        <w:rPr>
          <w:rFonts w:ascii="Arial Narrow" w:hAnsi="Arial Narrow" w:cs="Arial"/>
          <w:lang w:val="en-US"/>
        </w:rPr>
        <w:t xml:space="preserve">Article </w:t>
      </w:r>
      <w:r w:rsidR="00966FA0" w:rsidRPr="00FD6132">
        <w:rPr>
          <w:rFonts w:ascii="Arial Narrow" w:hAnsi="Arial Narrow" w:cs="Arial"/>
          <w:lang w:val="en-US"/>
        </w:rPr>
        <w:t>II</w:t>
      </w:r>
      <w:r w:rsidR="00444175" w:rsidRPr="00FD6132">
        <w:rPr>
          <w:rFonts w:ascii="Arial Narrow" w:hAnsi="Arial Narrow" w:cs="Arial"/>
          <w:lang w:val="en-US"/>
        </w:rPr>
        <w:t xml:space="preserve">, the parties </w:t>
      </w:r>
      <w:r w:rsidR="008F0709" w:rsidRPr="00FD6132">
        <w:rPr>
          <w:rFonts w:ascii="Arial Narrow" w:hAnsi="Arial Narrow" w:cs="Arial"/>
          <w:lang w:val="en-US"/>
        </w:rPr>
        <w:t xml:space="preserve">will </w:t>
      </w:r>
      <w:r w:rsidR="00F40747">
        <w:rPr>
          <w:rFonts w:ascii="Arial Narrow" w:hAnsi="Arial Narrow" w:cs="Arial"/>
          <w:lang w:val="en-US"/>
        </w:rPr>
        <w:t>establish</w:t>
      </w:r>
      <w:r w:rsidR="00444175" w:rsidRPr="00FD6132">
        <w:rPr>
          <w:rFonts w:ascii="Arial Narrow" w:hAnsi="Arial Narrow" w:cs="Arial"/>
          <w:lang w:val="en-US"/>
        </w:rPr>
        <w:t xml:space="preserve"> Specific </w:t>
      </w:r>
      <w:r w:rsidR="004611E5" w:rsidRPr="00FD6132">
        <w:rPr>
          <w:rFonts w:ascii="Arial Narrow" w:hAnsi="Arial Narrow" w:cs="Arial"/>
          <w:lang w:val="en-US"/>
        </w:rPr>
        <w:t xml:space="preserve">Collaboration </w:t>
      </w:r>
      <w:r w:rsidR="008F0709" w:rsidRPr="00FD6132">
        <w:rPr>
          <w:rFonts w:ascii="Arial Narrow" w:hAnsi="Arial Narrow" w:cs="Arial"/>
          <w:lang w:val="en-US"/>
        </w:rPr>
        <w:t>A</w:t>
      </w:r>
      <w:r w:rsidR="00444175" w:rsidRPr="00FD6132">
        <w:rPr>
          <w:rFonts w:ascii="Arial Narrow" w:hAnsi="Arial Narrow" w:cs="Arial"/>
          <w:lang w:val="en-US"/>
        </w:rPr>
        <w:t xml:space="preserve">greements, under this </w:t>
      </w:r>
      <w:r w:rsidR="004611E5" w:rsidRPr="00FD6132">
        <w:rPr>
          <w:rFonts w:ascii="Arial Narrow" w:hAnsi="Arial Narrow" w:cs="Arial"/>
          <w:lang w:val="en-US"/>
        </w:rPr>
        <w:t>MO</w:t>
      </w:r>
      <w:r w:rsidR="008F0709" w:rsidRPr="00FD6132">
        <w:rPr>
          <w:rFonts w:ascii="Arial Narrow" w:hAnsi="Arial Narrow" w:cs="Arial"/>
          <w:lang w:val="en-US"/>
        </w:rPr>
        <w:t>U</w:t>
      </w:r>
      <w:r w:rsidR="00444175" w:rsidRPr="00FD6132">
        <w:rPr>
          <w:rFonts w:ascii="Arial Narrow" w:hAnsi="Arial Narrow" w:cs="Arial"/>
          <w:lang w:val="en-US"/>
        </w:rPr>
        <w:t>,</w:t>
      </w:r>
      <w:r w:rsidR="00ED1B2B" w:rsidRPr="00FD6132">
        <w:rPr>
          <w:rFonts w:ascii="Arial Narrow" w:hAnsi="Arial Narrow" w:cs="Arial"/>
          <w:lang w:val="en-US"/>
        </w:rPr>
        <w:t xml:space="preserve"> where</w:t>
      </w:r>
      <w:r w:rsidR="00444175" w:rsidRPr="00FD6132">
        <w:rPr>
          <w:rFonts w:ascii="Arial Narrow" w:hAnsi="Arial Narrow" w:cs="Arial"/>
          <w:lang w:val="en-US"/>
        </w:rPr>
        <w:t xml:space="preserve"> </w:t>
      </w:r>
      <w:r w:rsidR="008F0709" w:rsidRPr="00FD6132">
        <w:rPr>
          <w:rFonts w:ascii="Arial Narrow" w:hAnsi="Arial Narrow" w:cs="Arial"/>
          <w:lang w:val="en-US"/>
        </w:rPr>
        <w:t>the</w:t>
      </w:r>
      <w:r w:rsidR="00444175" w:rsidRPr="00FD6132">
        <w:rPr>
          <w:rFonts w:ascii="Arial Narrow" w:hAnsi="Arial Narrow" w:cs="Arial"/>
          <w:lang w:val="en-US"/>
        </w:rPr>
        <w:t xml:space="preserve"> legal, technical and </w:t>
      </w:r>
      <w:r w:rsidRPr="00FD6132">
        <w:rPr>
          <w:rFonts w:ascii="Arial Narrow" w:hAnsi="Arial Narrow" w:cs="Arial"/>
          <w:lang w:val="en-US"/>
        </w:rPr>
        <w:t xml:space="preserve">financial </w:t>
      </w:r>
      <w:r w:rsidR="00444175" w:rsidRPr="00FD6132">
        <w:rPr>
          <w:rFonts w:ascii="Arial Narrow" w:hAnsi="Arial Narrow" w:cs="Arial"/>
          <w:lang w:val="en-US"/>
        </w:rPr>
        <w:t xml:space="preserve">aspects of the </w:t>
      </w:r>
      <w:r w:rsidR="00B27FA5">
        <w:rPr>
          <w:rFonts w:ascii="Arial Narrow" w:hAnsi="Arial Narrow" w:cs="Arial"/>
          <w:lang w:val="en-US"/>
        </w:rPr>
        <w:t xml:space="preserve">activities to be </w:t>
      </w:r>
      <w:r w:rsidR="00F40747">
        <w:rPr>
          <w:rFonts w:ascii="Arial Narrow" w:hAnsi="Arial Narrow" w:cs="Arial"/>
          <w:lang w:val="en-US"/>
        </w:rPr>
        <w:t xml:space="preserve">carried out </w:t>
      </w:r>
      <w:r w:rsidR="00ED1B2B" w:rsidRPr="00FD6132">
        <w:rPr>
          <w:rFonts w:ascii="Arial Narrow" w:hAnsi="Arial Narrow" w:cs="Arial"/>
          <w:lang w:val="en-US"/>
        </w:rPr>
        <w:t>shall be established.</w:t>
      </w:r>
    </w:p>
    <w:p w14:paraId="2B4758E6" w14:textId="77777777" w:rsidR="00A14A4C" w:rsidRPr="00FD6132" w:rsidRDefault="00A14A4C" w:rsidP="006D1C57">
      <w:pPr>
        <w:spacing w:line="276" w:lineRule="auto"/>
        <w:jc w:val="both"/>
        <w:rPr>
          <w:rFonts w:ascii="Arial Narrow" w:hAnsi="Arial Narrow" w:cs="Arial"/>
          <w:lang w:val="en-US"/>
        </w:rPr>
      </w:pPr>
    </w:p>
    <w:p w14:paraId="6B2A4BCA" w14:textId="77777777" w:rsidR="00F40747" w:rsidRDefault="00F40747" w:rsidP="00D22D7D">
      <w:pPr>
        <w:rPr>
          <w:rFonts w:ascii="Arial Narrow" w:hAnsi="Arial Narrow" w:cs="Arial"/>
          <w:b/>
          <w:lang w:val="en-US"/>
        </w:rPr>
      </w:pPr>
    </w:p>
    <w:p w14:paraId="50AA7539" w14:textId="77777777" w:rsidR="00A14A4C" w:rsidRDefault="008F0709" w:rsidP="004611E5">
      <w:pPr>
        <w:jc w:val="center"/>
        <w:rPr>
          <w:rFonts w:ascii="Arial Narrow" w:eastAsia="Cambria" w:hAnsi="Arial Narrow"/>
          <w:b/>
          <w:lang w:val="en-US" w:eastAsia="en-US"/>
        </w:rPr>
      </w:pPr>
      <w:r w:rsidRPr="00FD6132">
        <w:rPr>
          <w:rFonts w:ascii="Arial Narrow" w:hAnsi="Arial Narrow" w:cs="Arial"/>
          <w:b/>
          <w:lang w:val="en-US"/>
        </w:rPr>
        <w:t xml:space="preserve">ARTICLE </w:t>
      </w:r>
      <w:r w:rsidR="00E17E21" w:rsidRPr="00FD6132">
        <w:rPr>
          <w:rFonts w:ascii="Arial Narrow" w:hAnsi="Arial Narrow" w:cs="Arial"/>
          <w:b/>
          <w:lang w:val="en-US"/>
        </w:rPr>
        <w:t>IV</w:t>
      </w:r>
      <w:r w:rsidR="00A14A4C" w:rsidRPr="00FD6132">
        <w:rPr>
          <w:rFonts w:ascii="Arial Narrow" w:hAnsi="Arial Narrow" w:cs="Arial"/>
          <w:b/>
          <w:lang w:val="en-US"/>
        </w:rPr>
        <w:t xml:space="preserve">: </w:t>
      </w:r>
      <w:r w:rsidRPr="00FD6132">
        <w:rPr>
          <w:rFonts w:ascii="Arial Narrow" w:hAnsi="Arial Narrow" w:cs="Arial"/>
          <w:b/>
          <w:lang w:val="en-US"/>
        </w:rPr>
        <w:t>FINANC</w:t>
      </w:r>
      <w:r w:rsidR="0048496B" w:rsidRPr="00FD6132">
        <w:rPr>
          <w:rFonts w:ascii="Arial Narrow" w:hAnsi="Arial Narrow" w:cs="Arial"/>
          <w:b/>
          <w:lang w:val="en-US"/>
        </w:rPr>
        <w:t>IAL ASPECTS</w:t>
      </w:r>
      <w:r w:rsidRPr="00FD6132">
        <w:rPr>
          <w:rFonts w:ascii="Arial Narrow" w:hAnsi="Arial Narrow" w:cs="Arial"/>
          <w:b/>
          <w:lang w:val="en-US"/>
        </w:rPr>
        <w:t xml:space="preserve"> AND RESPONSIBILITIES</w:t>
      </w:r>
      <w:r w:rsidRPr="00FD6132">
        <w:rPr>
          <w:rFonts w:ascii="Arial Narrow" w:eastAsia="Cambria" w:hAnsi="Arial Narrow"/>
          <w:b/>
          <w:lang w:val="en-US" w:eastAsia="en-US"/>
        </w:rPr>
        <w:t xml:space="preserve"> </w:t>
      </w:r>
    </w:p>
    <w:p w14:paraId="365FFAD4" w14:textId="77777777" w:rsidR="00A14A4C" w:rsidRPr="00FD6132" w:rsidRDefault="00A14A4C" w:rsidP="00D22D7D">
      <w:pPr>
        <w:jc w:val="both"/>
        <w:rPr>
          <w:rFonts w:ascii="Arial Narrow" w:eastAsia="Calibri" w:hAnsi="Arial Narrow" w:cs="Calibri"/>
          <w:lang w:val="en-US" w:eastAsia="en-US"/>
        </w:rPr>
      </w:pPr>
    </w:p>
    <w:p w14:paraId="1B2658CE" w14:textId="77777777" w:rsidR="00E17E21" w:rsidRPr="00FD6132" w:rsidRDefault="00F40747" w:rsidP="00574A30">
      <w:pPr>
        <w:numPr>
          <w:ilvl w:val="1"/>
          <w:numId w:val="12"/>
        </w:numPr>
        <w:ind w:hanging="1440"/>
        <w:jc w:val="both"/>
        <w:rPr>
          <w:rFonts w:ascii="Arial Narrow" w:hAnsi="Arial Narrow" w:cs="Arial"/>
          <w:lang w:val="en-US"/>
        </w:rPr>
      </w:pPr>
      <w:r>
        <w:rPr>
          <w:rFonts w:ascii="Arial Narrow" w:hAnsi="Arial Narrow" w:cs="Arial"/>
          <w:lang w:val="en-US"/>
        </w:rPr>
        <w:t>The present MOU i</w:t>
      </w:r>
      <w:r w:rsidR="003D1EE3">
        <w:rPr>
          <w:rFonts w:ascii="Arial Narrow" w:hAnsi="Arial Narrow" w:cs="Arial"/>
          <w:lang w:val="en-US"/>
        </w:rPr>
        <w:t xml:space="preserve">nvolves </w:t>
      </w:r>
      <w:r w:rsidR="0048496B" w:rsidRPr="00FD6132">
        <w:rPr>
          <w:rFonts w:ascii="Arial Narrow" w:hAnsi="Arial Narrow" w:cs="Arial"/>
          <w:lang w:val="en-US"/>
        </w:rPr>
        <w:t xml:space="preserve">no financial obligations for </w:t>
      </w:r>
      <w:r w:rsidR="00C61D31">
        <w:rPr>
          <w:rFonts w:ascii="Arial Narrow" w:hAnsi="Arial Narrow" w:cs="Arial"/>
          <w:lang w:val="en-US"/>
        </w:rPr>
        <w:t>n</w:t>
      </w:r>
      <w:r w:rsidR="0048496B" w:rsidRPr="00FD6132">
        <w:rPr>
          <w:rFonts w:ascii="Arial Narrow" w:hAnsi="Arial Narrow" w:cs="Arial"/>
          <w:lang w:val="en-US"/>
        </w:rPr>
        <w:t>either party.</w:t>
      </w:r>
    </w:p>
    <w:p w14:paraId="29299CBF" w14:textId="77777777" w:rsidR="00A14A4C" w:rsidRPr="00FD6132" w:rsidRDefault="00A14A4C" w:rsidP="00A14A4C">
      <w:pPr>
        <w:ind w:firstLine="720"/>
        <w:jc w:val="both"/>
        <w:rPr>
          <w:rFonts w:ascii="Arial Narrow" w:hAnsi="Arial Narrow" w:cs="Arial"/>
          <w:lang w:val="en-US"/>
        </w:rPr>
      </w:pPr>
    </w:p>
    <w:p w14:paraId="3C6F10EC" w14:textId="77777777" w:rsidR="00A14A4C" w:rsidRPr="00FD6132" w:rsidRDefault="00E17E21" w:rsidP="00574A30">
      <w:pPr>
        <w:numPr>
          <w:ilvl w:val="1"/>
          <w:numId w:val="12"/>
        </w:numPr>
        <w:ind w:left="0" w:firstLine="0"/>
        <w:jc w:val="both"/>
        <w:rPr>
          <w:rFonts w:ascii="Arial Narrow" w:hAnsi="Arial Narrow" w:cs="Arial"/>
          <w:lang w:val="en-US"/>
        </w:rPr>
      </w:pPr>
      <w:r w:rsidRPr="00FD6132">
        <w:rPr>
          <w:rFonts w:ascii="Arial Narrow" w:hAnsi="Arial Narrow" w:cs="Arial"/>
          <w:lang w:val="en-US"/>
        </w:rPr>
        <w:t xml:space="preserve">Both parties shall abide by their </w:t>
      </w:r>
      <w:r w:rsidR="004E0333" w:rsidRPr="00FD6132">
        <w:rPr>
          <w:rFonts w:ascii="Arial Narrow" w:hAnsi="Arial Narrow" w:cs="Arial"/>
          <w:lang w:val="en-US"/>
        </w:rPr>
        <w:t>norms and</w:t>
      </w:r>
      <w:r w:rsidRPr="00FD6132">
        <w:rPr>
          <w:rFonts w:ascii="Arial Narrow" w:hAnsi="Arial Narrow" w:cs="Arial"/>
          <w:lang w:val="en-US"/>
        </w:rPr>
        <w:t xml:space="preserve"> regulations in the </w:t>
      </w:r>
      <w:r w:rsidR="0064060B" w:rsidRPr="00FD6132">
        <w:rPr>
          <w:rFonts w:ascii="Arial Narrow" w:hAnsi="Arial Narrow" w:cs="Arial"/>
          <w:lang w:val="en-US"/>
        </w:rPr>
        <w:t>implementation of the present</w:t>
      </w:r>
      <w:r w:rsidR="0048496B" w:rsidRPr="00FD6132">
        <w:rPr>
          <w:rFonts w:ascii="Arial Narrow" w:hAnsi="Arial Narrow" w:cs="Arial"/>
          <w:lang w:val="en-US"/>
        </w:rPr>
        <w:t xml:space="preserve"> agreement</w:t>
      </w:r>
      <w:r w:rsidRPr="00FD6132">
        <w:rPr>
          <w:rFonts w:ascii="Arial Narrow" w:hAnsi="Arial Narrow" w:cs="Arial"/>
          <w:lang w:val="en-US"/>
        </w:rPr>
        <w:t xml:space="preserve">. </w:t>
      </w:r>
      <w:r w:rsidR="0048496B" w:rsidRPr="00FD6132">
        <w:rPr>
          <w:rFonts w:ascii="Arial Narrow" w:hAnsi="Arial Narrow" w:cs="Arial"/>
          <w:lang w:val="en-US"/>
        </w:rPr>
        <w:t>I</w:t>
      </w:r>
      <w:r w:rsidRPr="00FD6132">
        <w:rPr>
          <w:rFonts w:ascii="Arial Narrow" w:hAnsi="Arial Narrow" w:cs="Arial"/>
          <w:lang w:val="en-US"/>
        </w:rPr>
        <w:t>ndividuals participating in t</w:t>
      </w:r>
      <w:r w:rsidR="0064060B" w:rsidRPr="00FD6132">
        <w:rPr>
          <w:rFonts w:ascii="Arial Narrow" w:hAnsi="Arial Narrow" w:cs="Arial"/>
          <w:lang w:val="en-US"/>
        </w:rPr>
        <w:t>he programs under the present MO</w:t>
      </w:r>
      <w:r w:rsidRPr="00FD6132">
        <w:rPr>
          <w:rFonts w:ascii="Arial Narrow" w:hAnsi="Arial Narrow" w:cs="Arial"/>
          <w:lang w:val="en-US"/>
        </w:rPr>
        <w:t xml:space="preserve">U shall abide by the </w:t>
      </w:r>
      <w:r w:rsidR="004E0333" w:rsidRPr="00FD6132">
        <w:rPr>
          <w:rFonts w:ascii="Arial Narrow" w:hAnsi="Arial Narrow" w:cs="Arial"/>
          <w:lang w:val="en-US"/>
        </w:rPr>
        <w:t>norms and</w:t>
      </w:r>
      <w:r w:rsidRPr="00FD6132">
        <w:rPr>
          <w:rFonts w:ascii="Arial Narrow" w:hAnsi="Arial Narrow" w:cs="Arial"/>
          <w:lang w:val="en-US"/>
        </w:rPr>
        <w:t xml:space="preserve"> regulations of the host </w:t>
      </w:r>
      <w:r w:rsidR="0064060B" w:rsidRPr="00FD6132">
        <w:rPr>
          <w:rFonts w:ascii="Arial Narrow" w:hAnsi="Arial Narrow" w:cs="Arial"/>
          <w:lang w:val="en-US"/>
        </w:rPr>
        <w:t>institution</w:t>
      </w:r>
      <w:r w:rsidR="00F73507">
        <w:rPr>
          <w:rFonts w:ascii="Arial Narrow" w:hAnsi="Arial Narrow" w:cs="Arial"/>
          <w:lang w:val="en-US"/>
        </w:rPr>
        <w:t>.</w:t>
      </w:r>
    </w:p>
    <w:p w14:paraId="0BE8F6CB" w14:textId="77777777" w:rsidR="00A14A4C" w:rsidRPr="00FD6132" w:rsidRDefault="00A14A4C" w:rsidP="00A14A4C">
      <w:pPr>
        <w:ind w:firstLine="720"/>
        <w:jc w:val="both"/>
        <w:rPr>
          <w:rFonts w:ascii="Arial Narrow" w:hAnsi="Arial Narrow" w:cs="Arial"/>
          <w:lang w:val="en-US"/>
        </w:rPr>
      </w:pPr>
    </w:p>
    <w:p w14:paraId="0350810C" w14:textId="77777777" w:rsidR="00437607" w:rsidRPr="00FD6132" w:rsidRDefault="00437607" w:rsidP="00574A30">
      <w:pPr>
        <w:numPr>
          <w:ilvl w:val="1"/>
          <w:numId w:val="12"/>
        </w:numPr>
        <w:ind w:left="0" w:firstLine="0"/>
        <w:jc w:val="both"/>
        <w:rPr>
          <w:rFonts w:ascii="Arial Narrow" w:hAnsi="Arial Narrow" w:cs="Arial"/>
          <w:lang w:val="en-US"/>
        </w:rPr>
      </w:pPr>
      <w:r w:rsidRPr="00FD6132">
        <w:rPr>
          <w:rFonts w:ascii="Arial Narrow" w:hAnsi="Arial Narrow" w:cs="Arial"/>
          <w:lang w:val="en-US"/>
        </w:rPr>
        <w:t xml:space="preserve">The parties </w:t>
      </w:r>
      <w:r w:rsidR="0048496B" w:rsidRPr="00FD6132">
        <w:rPr>
          <w:rFonts w:ascii="Arial Narrow" w:hAnsi="Arial Narrow" w:cs="Arial"/>
          <w:lang w:val="en-US"/>
        </w:rPr>
        <w:t xml:space="preserve">may </w:t>
      </w:r>
      <w:r w:rsidR="00A64201" w:rsidRPr="00FD6132">
        <w:rPr>
          <w:rFonts w:ascii="Arial Narrow" w:hAnsi="Arial Narrow" w:cs="Arial"/>
          <w:lang w:val="en-US"/>
        </w:rPr>
        <w:t>seek the collaboration of</w:t>
      </w:r>
      <w:r w:rsidRPr="00FD6132">
        <w:rPr>
          <w:rFonts w:ascii="Arial Narrow" w:hAnsi="Arial Narrow" w:cs="Arial"/>
          <w:lang w:val="en-US"/>
        </w:rPr>
        <w:t xml:space="preserve"> other </w:t>
      </w:r>
      <w:r w:rsidR="0048496B" w:rsidRPr="00FD6132">
        <w:rPr>
          <w:rFonts w:ascii="Arial Narrow" w:hAnsi="Arial Narrow" w:cs="Arial"/>
          <w:lang w:val="en-US"/>
        </w:rPr>
        <w:t xml:space="preserve">public or private </w:t>
      </w:r>
      <w:r w:rsidRPr="00FD6132">
        <w:rPr>
          <w:rFonts w:ascii="Arial Narrow" w:hAnsi="Arial Narrow" w:cs="Arial"/>
          <w:lang w:val="en-US"/>
        </w:rPr>
        <w:t xml:space="preserve">organizations, institutions and </w:t>
      </w:r>
      <w:r w:rsidR="00F40747">
        <w:rPr>
          <w:rFonts w:ascii="Arial Narrow" w:hAnsi="Arial Narrow" w:cs="Arial"/>
          <w:lang w:val="en-US"/>
        </w:rPr>
        <w:t>firms</w:t>
      </w:r>
      <w:r w:rsidRPr="00FD6132">
        <w:rPr>
          <w:rFonts w:ascii="Arial Narrow" w:hAnsi="Arial Narrow" w:cs="Arial"/>
          <w:lang w:val="en-US"/>
        </w:rPr>
        <w:t xml:space="preserve">, </w:t>
      </w:r>
      <w:r w:rsidR="00A64201" w:rsidRPr="00FD6132">
        <w:rPr>
          <w:rFonts w:ascii="Arial Narrow" w:hAnsi="Arial Narrow" w:cs="Arial"/>
          <w:lang w:val="en-US"/>
        </w:rPr>
        <w:t xml:space="preserve">for </w:t>
      </w:r>
      <w:r w:rsidRPr="00FD6132">
        <w:rPr>
          <w:rFonts w:ascii="Arial Narrow" w:hAnsi="Arial Narrow" w:cs="Arial"/>
          <w:lang w:val="en-US"/>
        </w:rPr>
        <w:t xml:space="preserve">activities </w:t>
      </w:r>
      <w:r w:rsidR="00A64201" w:rsidRPr="00FD6132">
        <w:rPr>
          <w:rFonts w:ascii="Arial Narrow" w:hAnsi="Arial Narrow" w:cs="Arial"/>
          <w:lang w:val="en-US"/>
        </w:rPr>
        <w:t xml:space="preserve">defined under </w:t>
      </w:r>
      <w:r w:rsidRPr="00FD6132">
        <w:rPr>
          <w:rFonts w:ascii="Arial Narrow" w:hAnsi="Arial Narrow" w:cs="Arial"/>
          <w:lang w:val="en-US"/>
        </w:rPr>
        <w:t xml:space="preserve">the Specific Agreements that might </w:t>
      </w:r>
      <w:r w:rsidR="00B27FA5">
        <w:rPr>
          <w:rFonts w:ascii="Arial Narrow" w:hAnsi="Arial Narrow" w:cs="Arial"/>
          <w:lang w:val="en-US"/>
        </w:rPr>
        <w:t>be signed.</w:t>
      </w:r>
    </w:p>
    <w:p w14:paraId="42735EC9" w14:textId="77777777" w:rsidR="000100A7" w:rsidRPr="00FD6132" w:rsidRDefault="000100A7" w:rsidP="00A14A4C">
      <w:pPr>
        <w:widowControl w:val="0"/>
        <w:tabs>
          <w:tab w:val="center" w:pos="4521"/>
          <w:tab w:val="left" w:pos="5040"/>
          <w:tab w:val="left" w:pos="5760"/>
          <w:tab w:val="left" w:pos="6480"/>
          <w:tab w:val="left" w:pos="7200"/>
        </w:tabs>
        <w:autoSpaceDE w:val="0"/>
        <w:autoSpaceDN w:val="0"/>
        <w:adjustRightInd w:val="0"/>
        <w:rPr>
          <w:rFonts w:ascii="Arial Narrow" w:hAnsi="Arial Narrow" w:cs="Arial"/>
          <w:b/>
          <w:bCs/>
          <w:lang w:val="en-US"/>
        </w:rPr>
      </w:pPr>
    </w:p>
    <w:p w14:paraId="5F080C0D" w14:textId="77777777" w:rsidR="00F40747" w:rsidRDefault="00F40747" w:rsidP="00A14A4C">
      <w:pPr>
        <w:ind w:firstLine="720"/>
        <w:jc w:val="center"/>
        <w:rPr>
          <w:rFonts w:ascii="Arial Narrow" w:hAnsi="Arial Narrow" w:cs="Arial"/>
          <w:b/>
          <w:lang w:val="en-US"/>
        </w:rPr>
      </w:pPr>
    </w:p>
    <w:p w14:paraId="52C3470F" w14:textId="77777777" w:rsidR="00D22D7D" w:rsidRPr="00FD6132" w:rsidRDefault="00437607" w:rsidP="00D22D7D">
      <w:pPr>
        <w:ind w:firstLine="720"/>
        <w:jc w:val="center"/>
        <w:rPr>
          <w:rFonts w:ascii="Arial Narrow" w:hAnsi="Arial Narrow" w:cs="Arial"/>
          <w:b/>
          <w:lang w:val="en-US"/>
        </w:rPr>
      </w:pPr>
      <w:r w:rsidRPr="00FD6132">
        <w:rPr>
          <w:rFonts w:ascii="Arial Narrow" w:hAnsi="Arial Narrow" w:cs="Arial"/>
          <w:b/>
          <w:lang w:val="en-US"/>
        </w:rPr>
        <w:t>ARTICLE V:</w:t>
      </w:r>
      <w:r w:rsidR="00A14A4C" w:rsidRPr="00FD6132">
        <w:rPr>
          <w:rFonts w:ascii="Arial Narrow" w:hAnsi="Arial Narrow" w:cs="Arial"/>
          <w:b/>
          <w:lang w:val="en-US"/>
        </w:rPr>
        <w:t xml:space="preserve"> </w:t>
      </w:r>
      <w:r w:rsidRPr="00FD6132">
        <w:rPr>
          <w:rFonts w:ascii="Arial Narrow" w:hAnsi="Arial Narrow" w:cs="Arial"/>
          <w:b/>
          <w:lang w:val="en-US"/>
        </w:rPr>
        <w:t>MONITORING COMMITTEE</w:t>
      </w:r>
    </w:p>
    <w:p w14:paraId="2889D95A" w14:textId="77777777" w:rsidR="00A14A4C" w:rsidRPr="00FD6132" w:rsidRDefault="00A14A4C" w:rsidP="00A14A4C">
      <w:pPr>
        <w:jc w:val="both"/>
        <w:rPr>
          <w:rFonts w:ascii="Arial Narrow" w:eastAsia="Calibri" w:hAnsi="Arial Narrow" w:cs="Calibri"/>
          <w:lang w:val="en-US" w:eastAsia="en-US"/>
        </w:rPr>
      </w:pPr>
      <w:r w:rsidRPr="00FD6132">
        <w:rPr>
          <w:rFonts w:ascii="Arial Narrow" w:eastAsia="Calibri" w:hAnsi="Arial Narrow" w:cs="Calibri"/>
          <w:lang w:val="en-US" w:eastAsia="en-US"/>
        </w:rPr>
        <w:tab/>
      </w:r>
    </w:p>
    <w:p w14:paraId="4B640F70" w14:textId="77777777" w:rsidR="00A14A4C" w:rsidRPr="00FD6132" w:rsidRDefault="004611E5" w:rsidP="00574A30">
      <w:pPr>
        <w:numPr>
          <w:ilvl w:val="1"/>
          <w:numId w:val="13"/>
        </w:numPr>
        <w:ind w:left="0" w:firstLine="0"/>
        <w:jc w:val="both"/>
        <w:rPr>
          <w:rFonts w:ascii="Arial Narrow" w:hAnsi="Arial Narrow" w:cs="Arial"/>
          <w:lang w:val="en-US"/>
        </w:rPr>
      </w:pPr>
      <w:r w:rsidRPr="00FD6132">
        <w:rPr>
          <w:rFonts w:ascii="Arial Narrow" w:hAnsi="Arial Narrow" w:cs="Arial"/>
          <w:lang w:val="en-US"/>
        </w:rPr>
        <w:t>A Monitoring C</w:t>
      </w:r>
      <w:r w:rsidR="0064060B" w:rsidRPr="00FD6132">
        <w:rPr>
          <w:rFonts w:ascii="Arial Narrow" w:hAnsi="Arial Narrow" w:cs="Arial"/>
          <w:lang w:val="en-US"/>
        </w:rPr>
        <w:t>ommittee will be set up consisting of representative</w:t>
      </w:r>
      <w:r w:rsidR="002E7A6E">
        <w:rPr>
          <w:rFonts w:ascii="Arial Narrow" w:hAnsi="Arial Narrow" w:cs="Arial"/>
          <w:lang w:val="en-US"/>
        </w:rPr>
        <w:t>s</w:t>
      </w:r>
      <w:r w:rsidR="0064060B" w:rsidRPr="00FD6132">
        <w:rPr>
          <w:rFonts w:ascii="Arial Narrow" w:hAnsi="Arial Narrow" w:cs="Arial"/>
          <w:lang w:val="en-US"/>
        </w:rPr>
        <w:t xml:space="preserve"> from each of the parties to this MOU.</w:t>
      </w:r>
      <w:r w:rsidR="00A14A4C" w:rsidRPr="00FD6132">
        <w:rPr>
          <w:rFonts w:ascii="Arial Narrow" w:hAnsi="Arial Narrow" w:cs="Arial"/>
          <w:lang w:val="en-US"/>
        </w:rPr>
        <w:t xml:space="preserve"> </w:t>
      </w:r>
      <w:r w:rsidRPr="00FD6132">
        <w:rPr>
          <w:rFonts w:ascii="Arial Narrow" w:hAnsi="Arial Narrow" w:cs="Arial"/>
          <w:lang w:val="en-US"/>
        </w:rPr>
        <w:t>Responsibilities</w:t>
      </w:r>
      <w:r w:rsidR="0064060B" w:rsidRPr="00FD6132">
        <w:rPr>
          <w:rFonts w:ascii="Arial Narrow" w:hAnsi="Arial Narrow" w:cs="Arial"/>
          <w:lang w:val="en-US"/>
        </w:rPr>
        <w:t xml:space="preserve"> of this Committee will be as follows</w:t>
      </w:r>
      <w:r w:rsidR="00A14A4C" w:rsidRPr="00FD6132">
        <w:rPr>
          <w:rFonts w:ascii="Arial Narrow" w:hAnsi="Arial Narrow" w:cs="Arial"/>
          <w:lang w:val="en-US"/>
        </w:rPr>
        <w:t>:</w:t>
      </w:r>
    </w:p>
    <w:p w14:paraId="58B108F0" w14:textId="77777777" w:rsidR="0064060B" w:rsidRPr="00FD6132" w:rsidRDefault="0064060B" w:rsidP="00A14A4C">
      <w:pPr>
        <w:ind w:firstLine="720"/>
        <w:jc w:val="both"/>
        <w:rPr>
          <w:rFonts w:ascii="Arial Narrow" w:hAnsi="Arial Narrow" w:cs="Arial"/>
          <w:lang w:val="en-US"/>
        </w:rPr>
      </w:pPr>
    </w:p>
    <w:p w14:paraId="1AB0C372" w14:textId="77777777" w:rsidR="0064060B" w:rsidRPr="003D1EE3" w:rsidRDefault="00F40747" w:rsidP="00726C13">
      <w:pPr>
        <w:numPr>
          <w:ilvl w:val="0"/>
          <w:numId w:val="4"/>
        </w:numPr>
        <w:spacing w:line="276" w:lineRule="auto"/>
        <w:jc w:val="both"/>
        <w:rPr>
          <w:rStyle w:val="hps"/>
          <w:rFonts w:ascii="Arial Narrow" w:hAnsi="Arial Narrow"/>
          <w:color w:val="222222"/>
          <w:lang w:val="en"/>
        </w:rPr>
      </w:pPr>
      <w:r w:rsidRPr="003D1EE3">
        <w:rPr>
          <w:rStyle w:val="hps"/>
          <w:rFonts w:ascii="Arial Narrow" w:hAnsi="Arial Narrow" w:cs="Arial"/>
          <w:color w:val="222222"/>
          <w:lang w:val="en-US"/>
        </w:rPr>
        <w:t>I</w:t>
      </w:r>
      <w:r w:rsidRPr="003D1EE3">
        <w:rPr>
          <w:rStyle w:val="hps"/>
          <w:rFonts w:ascii="Arial Narrow" w:hAnsi="Arial Narrow" w:cs="Arial"/>
          <w:color w:val="222222"/>
          <w:lang w:val="en"/>
        </w:rPr>
        <w:t>mplementation</w:t>
      </w:r>
      <w:r w:rsidR="00726C13" w:rsidRPr="003D1EE3">
        <w:rPr>
          <w:rStyle w:val="hps"/>
          <w:rFonts w:ascii="Arial Narrow" w:hAnsi="Arial Narrow" w:cs="Arial"/>
          <w:color w:val="222222"/>
          <w:lang w:val="en"/>
        </w:rPr>
        <w:t>, control and monitoring of the present MOU and the Specific Agreements arising from it.</w:t>
      </w:r>
    </w:p>
    <w:p w14:paraId="0A46A13E" w14:textId="77777777" w:rsidR="0064060B" w:rsidRPr="00FD6132" w:rsidRDefault="00726C13" w:rsidP="00726C13">
      <w:pPr>
        <w:numPr>
          <w:ilvl w:val="0"/>
          <w:numId w:val="4"/>
        </w:numPr>
        <w:spacing w:line="276" w:lineRule="auto"/>
        <w:jc w:val="both"/>
        <w:rPr>
          <w:rFonts w:ascii="Arial Narrow" w:hAnsi="Arial Narrow" w:cs="Arial"/>
          <w:lang w:val="en-US"/>
        </w:rPr>
      </w:pPr>
      <w:r w:rsidRPr="00FD6132">
        <w:rPr>
          <w:rStyle w:val="hps"/>
          <w:rFonts w:ascii="Arial Narrow" w:hAnsi="Arial Narrow" w:cs="Arial"/>
          <w:color w:val="222222"/>
          <w:lang w:val="en"/>
        </w:rPr>
        <w:t>Design of</w:t>
      </w:r>
      <w:r w:rsidR="0064060B" w:rsidRPr="00FD6132">
        <w:rPr>
          <w:rStyle w:val="hps"/>
          <w:rFonts w:ascii="Arial Narrow" w:hAnsi="Arial Narrow" w:cs="Arial"/>
          <w:color w:val="222222"/>
          <w:lang w:val="en"/>
        </w:rPr>
        <w:t xml:space="preserve"> proposals for</w:t>
      </w:r>
      <w:r w:rsidR="0064060B" w:rsidRPr="00FD6132">
        <w:rPr>
          <w:rFonts w:ascii="Arial Narrow" w:hAnsi="Arial Narrow" w:cs="Arial"/>
          <w:color w:val="222222"/>
          <w:lang w:val="en"/>
        </w:rPr>
        <w:t xml:space="preserve"> </w:t>
      </w:r>
      <w:r w:rsidR="0064060B" w:rsidRPr="00FD6132">
        <w:rPr>
          <w:rStyle w:val="hps"/>
          <w:rFonts w:ascii="Arial Narrow" w:hAnsi="Arial Narrow" w:cs="Arial"/>
          <w:color w:val="222222"/>
          <w:lang w:val="en"/>
        </w:rPr>
        <w:t>collaboration in areas of</w:t>
      </w:r>
      <w:r w:rsidR="0064060B" w:rsidRPr="00FD6132">
        <w:rPr>
          <w:rFonts w:ascii="Arial Narrow" w:hAnsi="Arial Narrow" w:cs="Arial"/>
          <w:color w:val="222222"/>
          <w:lang w:val="en"/>
        </w:rPr>
        <w:t xml:space="preserve"> </w:t>
      </w:r>
      <w:r w:rsidR="00A64201" w:rsidRPr="00FD6132">
        <w:rPr>
          <w:rFonts w:ascii="Arial Narrow" w:hAnsi="Arial Narrow" w:cs="Arial"/>
          <w:color w:val="222222"/>
          <w:lang w:val="en"/>
        </w:rPr>
        <w:t xml:space="preserve">mutual </w:t>
      </w:r>
      <w:r w:rsidR="0064060B" w:rsidRPr="00FD6132">
        <w:rPr>
          <w:rStyle w:val="hps"/>
          <w:rFonts w:ascii="Arial Narrow" w:hAnsi="Arial Narrow" w:cs="Arial"/>
          <w:color w:val="222222"/>
          <w:lang w:val="en"/>
        </w:rPr>
        <w:t>interest.</w:t>
      </w:r>
    </w:p>
    <w:p w14:paraId="52A47D2C" w14:textId="77777777" w:rsidR="0013077A" w:rsidRPr="00FD6132" w:rsidRDefault="0064060B" w:rsidP="0013077A">
      <w:pPr>
        <w:numPr>
          <w:ilvl w:val="0"/>
          <w:numId w:val="4"/>
        </w:numPr>
        <w:spacing w:line="276" w:lineRule="auto"/>
        <w:jc w:val="both"/>
        <w:rPr>
          <w:rFonts w:ascii="Arial Narrow" w:hAnsi="Arial Narrow" w:cs="Arial"/>
          <w:lang w:val="en-US"/>
        </w:rPr>
      </w:pPr>
      <w:r w:rsidRPr="00FD6132">
        <w:rPr>
          <w:rStyle w:val="hps"/>
          <w:rFonts w:ascii="Arial Narrow" w:hAnsi="Arial Narrow" w:cs="Arial"/>
          <w:color w:val="222222"/>
          <w:lang w:val="en"/>
        </w:rPr>
        <w:t>To submit</w:t>
      </w:r>
      <w:r w:rsidRPr="00FD6132">
        <w:rPr>
          <w:rFonts w:ascii="Arial Narrow" w:hAnsi="Arial Narrow" w:cs="Arial"/>
          <w:color w:val="222222"/>
          <w:lang w:val="en"/>
        </w:rPr>
        <w:t xml:space="preserve"> </w:t>
      </w:r>
      <w:r w:rsidRPr="00FD6132">
        <w:rPr>
          <w:rStyle w:val="hps"/>
          <w:rFonts w:ascii="Arial Narrow" w:hAnsi="Arial Narrow" w:cs="Arial"/>
          <w:color w:val="222222"/>
          <w:lang w:val="en"/>
        </w:rPr>
        <w:t>proposals</w:t>
      </w:r>
      <w:r w:rsidRPr="00FD6132">
        <w:rPr>
          <w:rFonts w:ascii="Arial Narrow" w:hAnsi="Arial Narrow" w:cs="Arial"/>
          <w:color w:val="222222"/>
          <w:lang w:val="en"/>
        </w:rPr>
        <w:t xml:space="preserve"> </w:t>
      </w:r>
      <w:r w:rsidRPr="00FD6132">
        <w:rPr>
          <w:rStyle w:val="hps"/>
          <w:rFonts w:ascii="Arial Narrow" w:hAnsi="Arial Narrow" w:cs="Arial"/>
          <w:color w:val="222222"/>
          <w:lang w:val="en"/>
        </w:rPr>
        <w:t>to each of</w:t>
      </w:r>
      <w:r w:rsidRPr="00FD6132">
        <w:rPr>
          <w:rFonts w:ascii="Arial Narrow" w:hAnsi="Arial Narrow" w:cs="Arial"/>
          <w:color w:val="222222"/>
          <w:lang w:val="en"/>
        </w:rPr>
        <w:t xml:space="preserve"> </w:t>
      </w:r>
      <w:r w:rsidRPr="00FD6132">
        <w:rPr>
          <w:rStyle w:val="hps"/>
          <w:rFonts w:ascii="Arial Narrow" w:hAnsi="Arial Narrow" w:cs="Arial"/>
          <w:color w:val="222222"/>
          <w:lang w:val="en"/>
        </w:rPr>
        <w:t>the parties</w:t>
      </w:r>
      <w:r w:rsidR="00A64201" w:rsidRPr="00FD6132">
        <w:rPr>
          <w:rStyle w:val="hps"/>
          <w:rFonts w:ascii="Arial Narrow" w:hAnsi="Arial Narrow" w:cs="Arial"/>
          <w:color w:val="222222"/>
          <w:lang w:val="en"/>
        </w:rPr>
        <w:t>’</w:t>
      </w:r>
      <w:r w:rsidR="00726C13" w:rsidRPr="00FD6132">
        <w:rPr>
          <w:rStyle w:val="hps"/>
          <w:rFonts w:ascii="Arial Narrow" w:hAnsi="Arial Narrow" w:cs="Arial"/>
          <w:color w:val="222222"/>
          <w:lang w:val="en"/>
        </w:rPr>
        <w:t xml:space="preserve"> authorities</w:t>
      </w:r>
      <w:r w:rsidRPr="00FD6132">
        <w:rPr>
          <w:rFonts w:ascii="Arial Narrow" w:hAnsi="Arial Narrow" w:cs="Arial"/>
          <w:color w:val="222222"/>
          <w:lang w:val="en"/>
        </w:rPr>
        <w:t xml:space="preserve"> </w:t>
      </w:r>
      <w:r w:rsidRPr="00FD6132">
        <w:rPr>
          <w:rStyle w:val="hps"/>
          <w:rFonts w:ascii="Arial Narrow" w:hAnsi="Arial Narrow" w:cs="Arial"/>
          <w:color w:val="222222"/>
          <w:lang w:val="en"/>
        </w:rPr>
        <w:t>for approval.</w:t>
      </w:r>
    </w:p>
    <w:p w14:paraId="0B62DCED" w14:textId="77777777" w:rsidR="0013077A" w:rsidRPr="00FD6132" w:rsidRDefault="00726C13" w:rsidP="0013077A">
      <w:pPr>
        <w:numPr>
          <w:ilvl w:val="0"/>
          <w:numId w:val="4"/>
        </w:numPr>
        <w:spacing w:line="276" w:lineRule="auto"/>
        <w:contextualSpacing/>
        <w:jc w:val="both"/>
        <w:rPr>
          <w:rStyle w:val="hps"/>
          <w:rFonts w:ascii="Arial Narrow" w:hAnsi="Arial Narrow" w:cs="Arial"/>
          <w:color w:val="222222"/>
          <w:lang w:val="en-US"/>
        </w:rPr>
      </w:pPr>
      <w:r w:rsidRPr="00FD6132">
        <w:rPr>
          <w:rStyle w:val="hps"/>
          <w:rFonts w:ascii="Arial Narrow" w:hAnsi="Arial Narrow" w:cs="Arial"/>
          <w:color w:val="222222"/>
          <w:lang w:val="en-US"/>
        </w:rPr>
        <w:t>Clarify</w:t>
      </w:r>
      <w:r w:rsidRPr="00FD6132">
        <w:rPr>
          <w:rStyle w:val="hps"/>
          <w:rFonts w:ascii="Arial Narrow" w:hAnsi="Arial Narrow"/>
          <w:lang w:val="en-US"/>
        </w:rPr>
        <w:t xml:space="preserve"> </w:t>
      </w:r>
      <w:r w:rsidRPr="00FD6132">
        <w:rPr>
          <w:rStyle w:val="hps"/>
          <w:rFonts w:ascii="Arial Narrow" w:hAnsi="Arial Narrow" w:cs="Arial"/>
          <w:color w:val="222222"/>
          <w:lang w:val="en-US"/>
        </w:rPr>
        <w:t>and resolve</w:t>
      </w:r>
      <w:r w:rsidRPr="00FD6132">
        <w:rPr>
          <w:rStyle w:val="hps"/>
          <w:rFonts w:ascii="Arial Narrow" w:hAnsi="Arial Narrow"/>
          <w:lang w:val="en-US"/>
        </w:rPr>
        <w:t xml:space="preserve"> </w:t>
      </w:r>
      <w:r w:rsidRPr="00FD6132">
        <w:rPr>
          <w:rStyle w:val="hps"/>
          <w:rFonts w:ascii="Arial Narrow" w:hAnsi="Arial Narrow" w:cs="Arial"/>
          <w:color w:val="222222"/>
          <w:lang w:val="en-US"/>
        </w:rPr>
        <w:t>any disputes that</w:t>
      </w:r>
      <w:r w:rsidRPr="00FD6132">
        <w:rPr>
          <w:rStyle w:val="hps"/>
          <w:rFonts w:ascii="Arial Narrow" w:hAnsi="Arial Narrow"/>
          <w:lang w:val="en-US"/>
        </w:rPr>
        <w:t xml:space="preserve"> </w:t>
      </w:r>
      <w:r w:rsidRPr="00FD6132">
        <w:rPr>
          <w:rStyle w:val="hps"/>
          <w:rFonts w:ascii="Arial Narrow" w:hAnsi="Arial Narrow" w:cs="Arial"/>
          <w:color w:val="222222"/>
          <w:lang w:val="en-US"/>
        </w:rPr>
        <w:t>may arise</w:t>
      </w:r>
      <w:r w:rsidRPr="00FD6132">
        <w:rPr>
          <w:rStyle w:val="hps"/>
          <w:rFonts w:ascii="Arial Narrow" w:hAnsi="Arial Narrow"/>
          <w:lang w:val="en-US"/>
        </w:rPr>
        <w:t xml:space="preserve"> </w:t>
      </w:r>
      <w:r w:rsidRPr="00FD6132">
        <w:rPr>
          <w:rStyle w:val="hps"/>
          <w:rFonts w:ascii="Arial Narrow" w:hAnsi="Arial Narrow" w:cs="Arial"/>
          <w:color w:val="222222"/>
          <w:lang w:val="en-US"/>
        </w:rPr>
        <w:t>in the interpretation and</w:t>
      </w:r>
      <w:r w:rsidRPr="00FD6132">
        <w:rPr>
          <w:rStyle w:val="hps"/>
          <w:rFonts w:ascii="Arial Narrow" w:hAnsi="Arial Narrow"/>
          <w:lang w:val="en-US"/>
        </w:rPr>
        <w:t xml:space="preserve"> </w:t>
      </w:r>
      <w:r w:rsidRPr="00FD6132">
        <w:rPr>
          <w:rStyle w:val="hps"/>
          <w:rFonts w:ascii="Arial Narrow" w:hAnsi="Arial Narrow" w:cs="Arial"/>
          <w:color w:val="222222"/>
          <w:lang w:val="en-US"/>
        </w:rPr>
        <w:t>implementation of this</w:t>
      </w:r>
      <w:r w:rsidRPr="00FD6132">
        <w:rPr>
          <w:rStyle w:val="hps"/>
          <w:rFonts w:ascii="Arial Narrow" w:hAnsi="Arial Narrow"/>
          <w:lang w:val="en-US"/>
        </w:rPr>
        <w:t xml:space="preserve"> </w:t>
      </w:r>
      <w:r w:rsidRPr="00FD6132">
        <w:rPr>
          <w:rStyle w:val="hps"/>
          <w:rFonts w:ascii="Arial Narrow" w:hAnsi="Arial Narrow" w:cs="Arial"/>
          <w:color w:val="222222"/>
          <w:lang w:val="en-US"/>
        </w:rPr>
        <w:t>MOU</w:t>
      </w:r>
      <w:r w:rsidR="0013077A" w:rsidRPr="00FD6132">
        <w:rPr>
          <w:rStyle w:val="hps"/>
          <w:rFonts w:ascii="Arial Narrow" w:hAnsi="Arial Narrow"/>
          <w:lang w:val="en-US"/>
        </w:rPr>
        <w:t>.</w:t>
      </w:r>
    </w:p>
    <w:p w14:paraId="6AC21EB3" w14:textId="77777777" w:rsidR="0013077A" w:rsidRPr="00FD6132" w:rsidRDefault="0013077A" w:rsidP="00FD6132">
      <w:pPr>
        <w:spacing w:line="276" w:lineRule="auto"/>
        <w:contextualSpacing/>
        <w:jc w:val="both"/>
        <w:rPr>
          <w:rStyle w:val="hps"/>
          <w:rFonts w:ascii="Arial Narrow" w:hAnsi="Arial Narrow" w:cs="Arial"/>
          <w:color w:val="222222"/>
          <w:lang w:val="en-US"/>
        </w:rPr>
      </w:pPr>
    </w:p>
    <w:p w14:paraId="3420B87B" w14:textId="77777777" w:rsidR="00D22D7D" w:rsidRDefault="0013077A" w:rsidP="00574A30">
      <w:pPr>
        <w:numPr>
          <w:ilvl w:val="1"/>
          <w:numId w:val="13"/>
        </w:numPr>
        <w:ind w:left="0" w:firstLine="0"/>
        <w:jc w:val="both"/>
        <w:rPr>
          <w:rFonts w:ascii="Arial Narrow" w:hAnsi="Arial Narrow" w:cs="Arial"/>
          <w:lang w:val="en-US"/>
        </w:rPr>
      </w:pPr>
      <w:r w:rsidRPr="00FD6132">
        <w:rPr>
          <w:rFonts w:ascii="Arial Narrow" w:hAnsi="Arial Narrow" w:cs="Arial"/>
          <w:lang w:val="en-US"/>
        </w:rPr>
        <w:t>The monitoring committee may, at any time, propose modifications to the terms and conditions of the present MOU.</w:t>
      </w:r>
      <w:r w:rsidR="00A23F43" w:rsidRPr="00A23F43">
        <w:rPr>
          <w:lang w:val="en-US"/>
        </w:rPr>
        <w:t xml:space="preserve"> </w:t>
      </w:r>
      <w:r w:rsidR="00A23F43" w:rsidRPr="00B27FA5">
        <w:rPr>
          <w:rFonts w:ascii="Arial Narrow" w:hAnsi="Arial Narrow" w:cs="Arial"/>
          <w:lang w:val="en-US"/>
        </w:rPr>
        <w:t xml:space="preserve">These modifications must be previously informed by the </w:t>
      </w:r>
      <w:r w:rsidR="00AA5669">
        <w:rPr>
          <w:rFonts w:ascii="Arial Narrow" w:hAnsi="Arial Narrow" w:cs="Arial"/>
          <w:lang w:val="en-US"/>
        </w:rPr>
        <w:t>General Secretariat</w:t>
      </w:r>
      <w:r w:rsidR="00A23F43" w:rsidRPr="00B27FA5">
        <w:rPr>
          <w:rFonts w:ascii="Arial Narrow" w:hAnsi="Arial Narrow" w:cs="Arial"/>
          <w:lang w:val="en-US"/>
        </w:rPr>
        <w:t xml:space="preserve"> of the University, in the case of the UAM.</w:t>
      </w:r>
    </w:p>
    <w:p w14:paraId="66521F66" w14:textId="77777777" w:rsidR="00A14A4C" w:rsidRPr="00FD6132" w:rsidRDefault="00A14A4C" w:rsidP="004611E5">
      <w:pPr>
        <w:jc w:val="both"/>
        <w:rPr>
          <w:rFonts w:ascii="Arial Narrow" w:hAnsi="Arial Narrow" w:cs="Arial"/>
          <w:lang w:val="en-US"/>
        </w:rPr>
      </w:pPr>
    </w:p>
    <w:p w14:paraId="778B684A" w14:textId="77777777" w:rsidR="00DF25F7" w:rsidRDefault="0013077A" w:rsidP="00574A30">
      <w:pPr>
        <w:numPr>
          <w:ilvl w:val="1"/>
          <w:numId w:val="13"/>
        </w:numPr>
        <w:ind w:left="0" w:firstLine="0"/>
        <w:jc w:val="both"/>
        <w:rPr>
          <w:rFonts w:ascii="Arial Narrow" w:hAnsi="Arial Narrow" w:cs="Arial"/>
          <w:lang w:val="en-US"/>
        </w:rPr>
      </w:pPr>
      <w:r w:rsidRPr="00FD6132">
        <w:rPr>
          <w:rFonts w:ascii="Arial Narrow" w:hAnsi="Arial Narrow" w:cs="Arial"/>
          <w:lang w:val="en-US"/>
        </w:rPr>
        <w:lastRenderedPageBreak/>
        <w:t xml:space="preserve">Representatives </w:t>
      </w:r>
      <w:r w:rsidR="00C77C10" w:rsidRPr="00FD6132">
        <w:rPr>
          <w:rFonts w:ascii="Arial Narrow" w:hAnsi="Arial Narrow" w:cs="Arial"/>
          <w:lang w:val="en-US"/>
        </w:rPr>
        <w:t>appointed</w:t>
      </w:r>
      <w:r w:rsidRPr="00FD6132">
        <w:rPr>
          <w:rFonts w:ascii="Arial Narrow" w:hAnsi="Arial Narrow" w:cs="Arial"/>
          <w:lang w:val="en-US"/>
        </w:rPr>
        <w:t xml:space="preserve"> to the</w:t>
      </w:r>
      <w:r w:rsidR="004611E5" w:rsidRPr="00FD6132">
        <w:rPr>
          <w:rFonts w:ascii="Arial Narrow" w:hAnsi="Arial Narrow" w:cs="Arial"/>
          <w:lang w:val="en-US"/>
        </w:rPr>
        <w:t xml:space="preserve"> M</w:t>
      </w:r>
      <w:r w:rsidRPr="00FD6132">
        <w:rPr>
          <w:rFonts w:ascii="Arial Narrow" w:hAnsi="Arial Narrow" w:cs="Arial"/>
          <w:lang w:val="en-US"/>
        </w:rPr>
        <w:t>onitoring</w:t>
      </w:r>
      <w:r w:rsidR="004611E5" w:rsidRPr="00FD6132">
        <w:rPr>
          <w:rFonts w:ascii="Arial Narrow" w:hAnsi="Arial Narrow" w:cs="Arial"/>
          <w:lang w:val="en-US"/>
        </w:rPr>
        <w:t xml:space="preserve"> C</w:t>
      </w:r>
      <w:r w:rsidRPr="00FD6132">
        <w:rPr>
          <w:rFonts w:ascii="Arial Narrow" w:hAnsi="Arial Narrow" w:cs="Arial"/>
          <w:lang w:val="en-US"/>
        </w:rPr>
        <w:t>ommi</w:t>
      </w:r>
      <w:r w:rsidR="004611E5" w:rsidRPr="00FD6132">
        <w:rPr>
          <w:rFonts w:ascii="Arial Narrow" w:hAnsi="Arial Narrow" w:cs="Arial"/>
          <w:lang w:val="en-US"/>
        </w:rPr>
        <w:t>t</w:t>
      </w:r>
      <w:r w:rsidRPr="00FD6132">
        <w:rPr>
          <w:rFonts w:ascii="Arial Narrow" w:hAnsi="Arial Narrow" w:cs="Arial"/>
          <w:lang w:val="en-US"/>
        </w:rPr>
        <w:t>tee will be, for Universi</w:t>
      </w:r>
      <w:r w:rsidR="003D1EE3">
        <w:rPr>
          <w:rFonts w:ascii="Arial Narrow" w:hAnsi="Arial Narrow" w:cs="Arial"/>
          <w:lang w:val="en-US"/>
        </w:rPr>
        <w:t xml:space="preserve">dad Autónoma de Madrid, the </w:t>
      </w:r>
      <w:r w:rsidR="00C17A54" w:rsidRPr="00C17A54">
        <w:rPr>
          <w:rFonts w:ascii="Arial Narrow" w:hAnsi="Arial Narrow" w:cs="Arial"/>
          <w:lang w:val="en-US"/>
        </w:rPr>
        <w:t xml:space="preserve">Vice-Rector for Internationalization </w:t>
      </w:r>
      <w:r w:rsidR="003D1EE3" w:rsidRPr="003D1EE3">
        <w:rPr>
          <w:rFonts w:ascii="Arial Narrow" w:hAnsi="Arial Narrow" w:cs="Arial"/>
          <w:lang w:val="en-US"/>
        </w:rPr>
        <w:t>or person appointed by him/her</w:t>
      </w:r>
      <w:r w:rsidR="00480E94" w:rsidRPr="003D1EE3">
        <w:rPr>
          <w:rFonts w:ascii="Arial Narrow" w:hAnsi="Arial Narrow" w:cs="Arial"/>
          <w:lang w:val="en-US"/>
        </w:rPr>
        <w:t xml:space="preserve"> </w:t>
      </w:r>
      <w:r w:rsidR="00251BAF" w:rsidRPr="003D1EE3">
        <w:rPr>
          <w:rFonts w:ascii="Arial Narrow" w:hAnsi="Arial Narrow" w:cs="Arial"/>
          <w:lang w:val="en-US"/>
        </w:rPr>
        <w:t>and the</w:t>
      </w:r>
      <w:r w:rsidR="003D1EE3" w:rsidRPr="003D1EE3">
        <w:rPr>
          <w:rFonts w:ascii="Arial Narrow" w:hAnsi="Arial Narrow" w:cs="Arial"/>
          <w:lang w:val="en-US"/>
        </w:rPr>
        <w:t xml:space="preserve"> Head of the International Relations and Mobility </w:t>
      </w:r>
      <w:r w:rsidR="00F610E4">
        <w:rPr>
          <w:rFonts w:ascii="Arial Narrow" w:hAnsi="Arial Narrow" w:cs="Arial"/>
          <w:lang w:val="en-US"/>
        </w:rPr>
        <w:t xml:space="preserve">Office </w:t>
      </w:r>
      <w:r w:rsidRPr="003D1EE3">
        <w:rPr>
          <w:rFonts w:ascii="Arial Narrow" w:hAnsi="Arial Narrow" w:cs="Arial"/>
          <w:lang w:val="en-US"/>
        </w:rPr>
        <w:t xml:space="preserve">or person appointed by </w:t>
      </w:r>
      <w:r w:rsidR="003D1EE3" w:rsidRPr="003D1EE3">
        <w:rPr>
          <w:rFonts w:ascii="Arial Narrow" w:hAnsi="Arial Narrow" w:cs="Arial"/>
          <w:lang w:val="en-US"/>
        </w:rPr>
        <w:t>him/her</w:t>
      </w:r>
      <w:r w:rsidRPr="003D1EE3">
        <w:rPr>
          <w:rFonts w:ascii="Arial Narrow" w:hAnsi="Arial Narrow" w:cs="Arial"/>
          <w:lang w:val="en-US"/>
        </w:rPr>
        <w:t xml:space="preserve">. </w:t>
      </w:r>
    </w:p>
    <w:p w14:paraId="3A2CCFBA" w14:textId="77777777" w:rsidR="00DF25F7" w:rsidRDefault="00DF25F7" w:rsidP="00F33F9E">
      <w:pPr>
        <w:jc w:val="both"/>
        <w:rPr>
          <w:rFonts w:ascii="Arial Narrow" w:hAnsi="Arial Narrow" w:cs="Arial"/>
          <w:lang w:val="en-US"/>
        </w:rPr>
      </w:pPr>
    </w:p>
    <w:p w14:paraId="6429DB53" w14:textId="77777777" w:rsidR="00D63AB2" w:rsidRDefault="00D63AB2" w:rsidP="00F33F9E">
      <w:pPr>
        <w:jc w:val="both"/>
        <w:rPr>
          <w:rFonts w:ascii="Arial Narrow" w:hAnsi="Arial Narrow" w:cs="Arial"/>
          <w:lang w:val="en-US"/>
        </w:rPr>
      </w:pPr>
    </w:p>
    <w:p w14:paraId="34CFE74E" w14:textId="77777777" w:rsidR="00D63AB2" w:rsidRDefault="00D63AB2" w:rsidP="00F33F9E">
      <w:pPr>
        <w:jc w:val="both"/>
        <w:rPr>
          <w:rFonts w:ascii="Arial Narrow" w:hAnsi="Arial Narrow" w:cs="Arial"/>
          <w:lang w:val="en-US"/>
        </w:rPr>
      </w:pPr>
    </w:p>
    <w:p w14:paraId="26E9613F" w14:textId="77777777" w:rsidR="00F8392C" w:rsidRPr="00160A0C" w:rsidRDefault="0013077A" w:rsidP="00F33F9E">
      <w:pPr>
        <w:jc w:val="both"/>
        <w:rPr>
          <w:rFonts w:ascii="Arial Narrow" w:hAnsi="Arial Narrow" w:cs="Arial"/>
          <w:lang w:val="en-US"/>
        </w:rPr>
      </w:pPr>
      <w:r w:rsidRPr="003D1EE3">
        <w:rPr>
          <w:rFonts w:ascii="Arial Narrow" w:hAnsi="Arial Narrow" w:cs="Arial"/>
          <w:lang w:val="en-US"/>
        </w:rPr>
        <w:t xml:space="preserve">For </w:t>
      </w:r>
      <w:r w:rsidRPr="003D1EE3">
        <w:rPr>
          <w:rFonts w:ascii="Arial Narrow" w:hAnsi="Arial Narrow" w:cs="Arial"/>
          <w:lang w:val="en-US"/>
        </w:rPr>
        <w:fldChar w:fldCharType="begin">
          <w:ffData>
            <w:name w:val="Texto4"/>
            <w:enabled/>
            <w:calcOnExit w:val="0"/>
            <w:textInput>
              <w:default w:val="[Name of the institution]"/>
            </w:textInput>
          </w:ffData>
        </w:fldChar>
      </w:r>
      <w:r w:rsidRPr="003D1EE3">
        <w:rPr>
          <w:rFonts w:ascii="Arial Narrow" w:hAnsi="Arial Narrow" w:cs="Arial"/>
          <w:lang w:val="en-US"/>
        </w:rPr>
        <w:instrText xml:space="preserve"> FORMTEXT </w:instrText>
      </w:r>
      <w:r w:rsidRPr="003D1EE3">
        <w:rPr>
          <w:rFonts w:ascii="Arial Narrow" w:hAnsi="Arial Narrow" w:cs="Arial"/>
          <w:lang w:val="en-US"/>
        </w:rPr>
      </w:r>
      <w:r w:rsidRPr="003D1EE3">
        <w:rPr>
          <w:rFonts w:ascii="Arial Narrow" w:hAnsi="Arial Narrow" w:cs="Arial"/>
          <w:lang w:val="en-US"/>
        </w:rPr>
        <w:fldChar w:fldCharType="separate"/>
      </w:r>
      <w:r w:rsidRPr="003D1EE3">
        <w:rPr>
          <w:rFonts w:ascii="Arial Narrow" w:hAnsi="Arial Narrow" w:cs="Arial"/>
          <w:lang w:val="en-US"/>
        </w:rPr>
        <w:t>[Name of the  Institution]</w:t>
      </w:r>
      <w:r w:rsidRPr="003D1EE3">
        <w:rPr>
          <w:rFonts w:ascii="Arial Narrow" w:hAnsi="Arial Narrow" w:cs="Arial"/>
          <w:lang w:val="en-US"/>
        </w:rPr>
        <w:fldChar w:fldCharType="end"/>
      </w:r>
      <w:r w:rsidRPr="003D1EE3">
        <w:rPr>
          <w:rFonts w:ascii="Arial Narrow" w:hAnsi="Arial Narrow" w:cs="Arial"/>
          <w:lang w:val="en-US"/>
        </w:rPr>
        <w:t>,</w:t>
      </w:r>
      <w:r w:rsidR="00160A0C">
        <w:rPr>
          <w:rFonts w:ascii="Arial Narrow" w:hAnsi="Arial Narrow" w:cs="Arial"/>
          <w:lang w:val="en-US"/>
        </w:rPr>
        <w:t xml:space="preserve"> representatives will be,</w:t>
      </w:r>
      <w:r w:rsidRPr="003D1EE3">
        <w:rPr>
          <w:rFonts w:ascii="Arial Narrow" w:hAnsi="Arial Narrow" w:cs="Arial"/>
          <w:lang w:val="en-US"/>
        </w:rPr>
        <w:t xml:space="preserve"> the </w:t>
      </w:r>
      <w:r w:rsidRPr="003D1EE3">
        <w:rPr>
          <w:rFonts w:ascii="Arial Narrow" w:hAnsi="Arial Narrow" w:cs="Arial"/>
          <w:lang w:val="en-US"/>
        </w:rPr>
        <w:fldChar w:fldCharType="begin">
          <w:ffData>
            <w:name w:val="Texto5"/>
            <w:enabled/>
            <w:calcOnExit w:val="0"/>
            <w:textInput>
              <w:default w:val="[Tratamiento]"/>
            </w:textInput>
          </w:ffData>
        </w:fldChar>
      </w:r>
      <w:r w:rsidRPr="003D1EE3">
        <w:rPr>
          <w:rFonts w:ascii="Arial Narrow" w:hAnsi="Arial Narrow" w:cs="Arial"/>
          <w:lang w:val="en-US"/>
        </w:rPr>
        <w:instrText xml:space="preserve"> FORMTEXT </w:instrText>
      </w:r>
      <w:r w:rsidRPr="003D1EE3">
        <w:rPr>
          <w:rFonts w:ascii="Arial Narrow" w:hAnsi="Arial Narrow" w:cs="Arial"/>
          <w:lang w:val="en-US"/>
        </w:rPr>
      </w:r>
      <w:r w:rsidRPr="003D1EE3">
        <w:rPr>
          <w:rFonts w:ascii="Arial Narrow" w:hAnsi="Arial Narrow" w:cs="Arial"/>
          <w:lang w:val="en-US"/>
        </w:rPr>
        <w:fldChar w:fldCharType="separate"/>
      </w:r>
      <w:r w:rsidRPr="003D1EE3">
        <w:rPr>
          <w:rFonts w:ascii="Arial Narrow" w:hAnsi="Arial Narrow" w:cs="Arial"/>
          <w:lang w:val="en-US"/>
        </w:rPr>
        <w:t>[Position]</w:t>
      </w:r>
      <w:r w:rsidRPr="003D1EE3">
        <w:rPr>
          <w:rFonts w:ascii="Arial Narrow" w:hAnsi="Arial Narrow" w:cs="Arial"/>
          <w:lang w:val="en-US"/>
        </w:rPr>
        <w:fldChar w:fldCharType="end"/>
      </w:r>
      <w:r w:rsidRPr="003D1EE3">
        <w:rPr>
          <w:rFonts w:ascii="Arial Narrow" w:hAnsi="Arial Narrow" w:cs="Arial"/>
          <w:lang w:val="en-US"/>
        </w:rPr>
        <w:t xml:space="preserve"> </w:t>
      </w:r>
      <w:r w:rsidRPr="003D1EE3">
        <w:rPr>
          <w:rFonts w:ascii="Arial Narrow" w:hAnsi="Arial Narrow" w:cs="Arial"/>
          <w:lang w:val="en-US"/>
        </w:rPr>
        <w:fldChar w:fldCharType="begin">
          <w:ffData>
            <w:name w:val="Texto14"/>
            <w:enabled/>
            <w:calcOnExit w:val="0"/>
            <w:textInput>
              <w:default w:val="[Nombre]"/>
            </w:textInput>
          </w:ffData>
        </w:fldChar>
      </w:r>
      <w:r w:rsidRPr="003D1EE3">
        <w:rPr>
          <w:rFonts w:ascii="Arial Narrow" w:hAnsi="Arial Narrow" w:cs="Arial"/>
          <w:lang w:val="en-US"/>
        </w:rPr>
        <w:instrText xml:space="preserve"> FORMTEXT </w:instrText>
      </w:r>
      <w:r w:rsidRPr="003D1EE3">
        <w:rPr>
          <w:rFonts w:ascii="Arial Narrow" w:hAnsi="Arial Narrow" w:cs="Arial"/>
          <w:lang w:val="en-US"/>
        </w:rPr>
      </w:r>
      <w:r w:rsidRPr="003D1EE3">
        <w:rPr>
          <w:rFonts w:ascii="Arial Narrow" w:hAnsi="Arial Narrow" w:cs="Arial"/>
          <w:lang w:val="en-US"/>
        </w:rPr>
        <w:fldChar w:fldCharType="separate"/>
      </w:r>
      <w:r w:rsidRPr="003D1EE3">
        <w:rPr>
          <w:rFonts w:ascii="Arial Narrow" w:hAnsi="Arial Narrow" w:cs="Arial"/>
          <w:lang w:val="en-US"/>
        </w:rPr>
        <w:t>[Name]</w:t>
      </w:r>
      <w:r w:rsidRPr="003D1EE3">
        <w:rPr>
          <w:rFonts w:ascii="Arial Narrow" w:hAnsi="Arial Narrow" w:cs="Arial"/>
          <w:lang w:val="en-US"/>
        </w:rPr>
        <w:fldChar w:fldCharType="end"/>
      </w:r>
      <w:r w:rsidR="00480E94" w:rsidRPr="003D1EE3">
        <w:rPr>
          <w:rFonts w:ascii="Arial Narrow" w:hAnsi="Arial Narrow" w:cs="Arial"/>
          <w:lang w:val="en-US"/>
        </w:rPr>
        <w:t xml:space="preserve"> </w:t>
      </w:r>
      <w:r w:rsidR="003D1EE3">
        <w:rPr>
          <w:rFonts w:ascii="Arial Narrow" w:hAnsi="Arial Narrow" w:cs="Arial"/>
          <w:lang w:val="en-US"/>
        </w:rPr>
        <w:t xml:space="preserve">or person appointed by him/her </w:t>
      </w:r>
      <w:r w:rsidR="00251BAF" w:rsidRPr="003D1EE3">
        <w:rPr>
          <w:rFonts w:ascii="Arial Narrow" w:hAnsi="Arial Narrow" w:cs="Arial"/>
          <w:lang w:val="en-US"/>
        </w:rPr>
        <w:t>and</w:t>
      </w:r>
      <w:r w:rsidR="00160A0C">
        <w:rPr>
          <w:rFonts w:ascii="Arial Narrow" w:hAnsi="Arial Narrow" w:cs="Arial"/>
          <w:lang w:val="en-US"/>
        </w:rPr>
        <w:t xml:space="preserve"> the</w:t>
      </w:r>
      <w:r w:rsidR="00251BAF" w:rsidRPr="003D1EE3">
        <w:rPr>
          <w:rFonts w:ascii="Arial Narrow" w:hAnsi="Arial Narrow" w:cs="Arial"/>
          <w:lang w:val="en-US"/>
        </w:rPr>
        <w:t xml:space="preserve"> </w:t>
      </w:r>
      <w:r w:rsidR="00251BAF" w:rsidRPr="003D1EE3">
        <w:rPr>
          <w:rFonts w:ascii="Arial Narrow" w:hAnsi="Arial Narrow" w:cs="Arial"/>
          <w:lang w:val="en-US"/>
        </w:rPr>
        <w:fldChar w:fldCharType="begin">
          <w:ffData>
            <w:name w:val="Texto5"/>
            <w:enabled/>
            <w:calcOnExit w:val="0"/>
            <w:textInput>
              <w:default w:val="[Tratamiento]"/>
            </w:textInput>
          </w:ffData>
        </w:fldChar>
      </w:r>
      <w:r w:rsidR="00251BAF" w:rsidRPr="003D1EE3">
        <w:rPr>
          <w:rFonts w:ascii="Arial Narrow" w:hAnsi="Arial Narrow" w:cs="Arial"/>
          <w:lang w:val="en-US"/>
        </w:rPr>
        <w:instrText xml:space="preserve"> FORMTEXT </w:instrText>
      </w:r>
      <w:r w:rsidR="00251BAF" w:rsidRPr="003D1EE3">
        <w:rPr>
          <w:rFonts w:ascii="Arial Narrow" w:hAnsi="Arial Narrow" w:cs="Arial"/>
          <w:lang w:val="en-US"/>
        </w:rPr>
      </w:r>
      <w:r w:rsidR="00251BAF" w:rsidRPr="003D1EE3">
        <w:rPr>
          <w:rFonts w:ascii="Arial Narrow" w:hAnsi="Arial Narrow" w:cs="Arial"/>
          <w:lang w:val="en-US"/>
        </w:rPr>
        <w:fldChar w:fldCharType="separate"/>
      </w:r>
      <w:r w:rsidR="00251BAF" w:rsidRPr="003D1EE3">
        <w:rPr>
          <w:rFonts w:ascii="Arial Narrow" w:hAnsi="Arial Narrow" w:cs="Arial"/>
          <w:lang w:val="en-US"/>
        </w:rPr>
        <w:t>[Position]</w:t>
      </w:r>
      <w:r w:rsidR="00251BAF" w:rsidRPr="003D1EE3">
        <w:rPr>
          <w:rFonts w:ascii="Arial Narrow" w:hAnsi="Arial Narrow" w:cs="Arial"/>
          <w:lang w:val="en-US"/>
        </w:rPr>
        <w:fldChar w:fldCharType="end"/>
      </w:r>
      <w:r w:rsidR="00251BAF" w:rsidRPr="003D1EE3">
        <w:rPr>
          <w:rFonts w:ascii="Arial Narrow" w:hAnsi="Arial Narrow" w:cs="Arial"/>
          <w:lang w:val="en-US"/>
        </w:rPr>
        <w:t xml:space="preserve"> </w:t>
      </w:r>
      <w:r w:rsidR="00251BAF" w:rsidRPr="003D1EE3">
        <w:rPr>
          <w:rFonts w:ascii="Arial Narrow" w:hAnsi="Arial Narrow" w:cs="Arial"/>
          <w:lang w:val="en-US"/>
        </w:rPr>
        <w:fldChar w:fldCharType="begin">
          <w:ffData>
            <w:name w:val="Texto14"/>
            <w:enabled/>
            <w:calcOnExit w:val="0"/>
            <w:textInput>
              <w:default w:val="[Nombre]"/>
            </w:textInput>
          </w:ffData>
        </w:fldChar>
      </w:r>
      <w:r w:rsidR="00251BAF" w:rsidRPr="003D1EE3">
        <w:rPr>
          <w:rFonts w:ascii="Arial Narrow" w:hAnsi="Arial Narrow" w:cs="Arial"/>
          <w:lang w:val="en-US"/>
        </w:rPr>
        <w:instrText xml:space="preserve"> FORMTEXT </w:instrText>
      </w:r>
      <w:r w:rsidR="00251BAF" w:rsidRPr="003D1EE3">
        <w:rPr>
          <w:rFonts w:ascii="Arial Narrow" w:hAnsi="Arial Narrow" w:cs="Arial"/>
          <w:lang w:val="en-US"/>
        </w:rPr>
      </w:r>
      <w:r w:rsidR="00251BAF" w:rsidRPr="003D1EE3">
        <w:rPr>
          <w:rFonts w:ascii="Arial Narrow" w:hAnsi="Arial Narrow" w:cs="Arial"/>
          <w:lang w:val="en-US"/>
        </w:rPr>
        <w:fldChar w:fldCharType="separate"/>
      </w:r>
      <w:r w:rsidR="00251BAF" w:rsidRPr="003D1EE3">
        <w:rPr>
          <w:rFonts w:ascii="Arial Narrow" w:hAnsi="Arial Narrow" w:cs="Arial"/>
          <w:lang w:val="en-US"/>
        </w:rPr>
        <w:t>[Name]</w:t>
      </w:r>
      <w:r w:rsidR="00251BAF" w:rsidRPr="003D1EE3">
        <w:rPr>
          <w:rFonts w:ascii="Arial Narrow" w:hAnsi="Arial Narrow" w:cs="Arial"/>
          <w:lang w:val="en-US"/>
        </w:rPr>
        <w:fldChar w:fldCharType="end"/>
      </w:r>
      <w:r w:rsidR="00251BAF" w:rsidRPr="003D1EE3">
        <w:rPr>
          <w:rFonts w:ascii="Arial Narrow" w:hAnsi="Arial Narrow" w:cs="Arial"/>
          <w:lang w:val="en-US"/>
        </w:rPr>
        <w:t xml:space="preserve"> </w:t>
      </w:r>
      <w:r w:rsidRPr="003D1EE3">
        <w:rPr>
          <w:rFonts w:ascii="Arial Narrow" w:hAnsi="Arial Narrow" w:cs="Arial"/>
          <w:lang w:val="en-US"/>
        </w:rPr>
        <w:t xml:space="preserve">or person appointed by </w:t>
      </w:r>
      <w:r w:rsidR="003D1EE3">
        <w:rPr>
          <w:rFonts w:ascii="Arial Narrow" w:hAnsi="Arial Narrow" w:cs="Arial"/>
          <w:lang w:val="en-US"/>
        </w:rPr>
        <w:t>him/her</w:t>
      </w:r>
      <w:r w:rsidR="00251BAF">
        <w:rPr>
          <w:rFonts w:ascii="Arial Narrow" w:hAnsi="Arial Narrow" w:cs="Arial"/>
          <w:lang w:val="en-US"/>
        </w:rPr>
        <w:t xml:space="preserve">. </w:t>
      </w:r>
    </w:p>
    <w:p w14:paraId="6244736B" w14:textId="77777777" w:rsidR="00F40747" w:rsidRDefault="00F40747" w:rsidP="00FD6132">
      <w:pPr>
        <w:jc w:val="center"/>
        <w:rPr>
          <w:rFonts w:ascii="Arial Narrow" w:hAnsi="Arial Narrow" w:cs="Arial"/>
          <w:b/>
          <w:lang w:val="en-US"/>
        </w:rPr>
      </w:pPr>
    </w:p>
    <w:p w14:paraId="770CBF49" w14:textId="77777777" w:rsidR="00D22D7D" w:rsidRDefault="00D22D7D" w:rsidP="00FD6132">
      <w:pPr>
        <w:jc w:val="center"/>
        <w:rPr>
          <w:rFonts w:ascii="Arial Narrow" w:hAnsi="Arial Narrow" w:cs="Arial"/>
          <w:b/>
          <w:lang w:val="en-US"/>
        </w:rPr>
      </w:pPr>
    </w:p>
    <w:p w14:paraId="3F13578B" w14:textId="77777777" w:rsidR="00294983" w:rsidRDefault="00294983" w:rsidP="00FD6132">
      <w:pPr>
        <w:jc w:val="center"/>
        <w:rPr>
          <w:rFonts w:ascii="Arial Narrow" w:hAnsi="Arial Narrow" w:cs="Arial"/>
          <w:b/>
          <w:lang w:val="en-US"/>
        </w:rPr>
      </w:pPr>
    </w:p>
    <w:p w14:paraId="64124B6E" w14:textId="77777777" w:rsidR="00792A9E" w:rsidRDefault="004611E5" w:rsidP="00FD6132">
      <w:pPr>
        <w:jc w:val="center"/>
        <w:rPr>
          <w:rFonts w:ascii="Arial Narrow" w:hAnsi="Arial Narrow" w:cs="Arial"/>
          <w:b/>
          <w:lang w:val="en-US"/>
        </w:rPr>
      </w:pPr>
      <w:r w:rsidRPr="00FD6132">
        <w:rPr>
          <w:rFonts w:ascii="Arial Narrow" w:hAnsi="Arial Narrow" w:cs="Arial"/>
          <w:b/>
          <w:lang w:val="en-US"/>
        </w:rPr>
        <w:t>ARTICLE VI</w:t>
      </w:r>
      <w:r w:rsidR="00F8392C" w:rsidRPr="00FD6132">
        <w:rPr>
          <w:rFonts w:ascii="Arial Narrow" w:hAnsi="Arial Narrow" w:cs="Arial"/>
          <w:b/>
          <w:lang w:val="en-US"/>
        </w:rPr>
        <w:t xml:space="preserve">: </w:t>
      </w:r>
      <w:r w:rsidRPr="00FD6132">
        <w:rPr>
          <w:rFonts w:ascii="Arial Narrow" w:hAnsi="Arial Narrow" w:cs="Arial"/>
          <w:b/>
          <w:lang w:val="en-US"/>
        </w:rPr>
        <w:t>DURATION, EFFECTIVENESS AND TERMINATION</w:t>
      </w:r>
    </w:p>
    <w:p w14:paraId="2CE4B64B" w14:textId="77777777" w:rsidR="00574A30" w:rsidRDefault="00574A30" w:rsidP="00574A30">
      <w:pPr>
        <w:widowControl w:val="0"/>
        <w:tabs>
          <w:tab w:val="left" w:pos="284"/>
        </w:tabs>
        <w:jc w:val="both"/>
        <w:rPr>
          <w:rFonts w:ascii="Arial Narrow" w:hAnsi="Arial Narrow" w:cs="Arial"/>
          <w:lang w:val="en-US"/>
        </w:rPr>
      </w:pPr>
    </w:p>
    <w:p w14:paraId="5D323456" w14:textId="77777777" w:rsidR="00294983" w:rsidRPr="00294983" w:rsidRDefault="00294983" w:rsidP="00574A30">
      <w:pPr>
        <w:widowControl w:val="0"/>
        <w:numPr>
          <w:ilvl w:val="1"/>
          <w:numId w:val="15"/>
        </w:numPr>
        <w:tabs>
          <w:tab w:val="left" w:pos="0"/>
        </w:tabs>
        <w:ind w:left="0" w:firstLine="0"/>
        <w:jc w:val="both"/>
        <w:rPr>
          <w:rFonts w:ascii="Arial Narrow" w:hAnsi="Arial Narrow" w:cs="Arial"/>
          <w:lang w:val="en-US"/>
        </w:rPr>
      </w:pPr>
      <w:r w:rsidRPr="00294983">
        <w:rPr>
          <w:rFonts w:ascii="Arial Narrow" w:hAnsi="Arial Narrow" w:cs="Arial"/>
          <w:lang w:val="en-US"/>
        </w:rPr>
        <w:t xml:space="preserve">The present MOU shall take effect upon signature of the designated officials of each Institution and will be valid for </w:t>
      </w:r>
      <w:r w:rsidR="00760F47">
        <w:rPr>
          <w:rFonts w:ascii="Arial Narrow" w:hAnsi="Arial Narrow" w:cs="Arial"/>
          <w:lang w:val="en-US"/>
        </w:rPr>
        <w:t>four (4</w:t>
      </w:r>
      <w:r w:rsidRPr="00294983">
        <w:rPr>
          <w:rFonts w:ascii="Arial Narrow" w:hAnsi="Arial Narrow" w:cs="Arial"/>
          <w:lang w:val="en-US"/>
        </w:rPr>
        <w:t xml:space="preserve">) years from the date of last signature. </w:t>
      </w:r>
    </w:p>
    <w:p w14:paraId="6A0E9FF4" w14:textId="77777777" w:rsidR="00294983" w:rsidRPr="00294983" w:rsidRDefault="00294983" w:rsidP="00294983">
      <w:pPr>
        <w:widowControl w:val="0"/>
        <w:tabs>
          <w:tab w:val="left" w:pos="284"/>
          <w:tab w:val="num" w:pos="426"/>
        </w:tabs>
        <w:jc w:val="both"/>
        <w:rPr>
          <w:rFonts w:ascii="Arial Narrow" w:hAnsi="Arial Narrow" w:cs="Arial"/>
          <w:lang w:val="en-US"/>
        </w:rPr>
      </w:pPr>
    </w:p>
    <w:p w14:paraId="4E1B563D" w14:textId="77777777" w:rsidR="00D53043" w:rsidRPr="00FD6132" w:rsidRDefault="00885EDD" w:rsidP="00574A30">
      <w:pPr>
        <w:widowControl w:val="0"/>
        <w:numPr>
          <w:ilvl w:val="1"/>
          <w:numId w:val="15"/>
        </w:numPr>
        <w:tabs>
          <w:tab w:val="left" w:pos="0"/>
        </w:tabs>
        <w:ind w:left="0" w:firstLine="0"/>
        <w:jc w:val="both"/>
        <w:rPr>
          <w:rFonts w:ascii="Arial Narrow" w:hAnsi="Arial Narrow" w:cs="Arial"/>
          <w:lang w:val="en-US"/>
        </w:rPr>
      </w:pPr>
      <w:r w:rsidRPr="00294983">
        <w:rPr>
          <w:rFonts w:ascii="Arial Narrow" w:hAnsi="Arial Narrow" w:cs="Arial"/>
          <w:lang w:val="en-US"/>
        </w:rPr>
        <w:t xml:space="preserve">The present MOU </w:t>
      </w:r>
      <w:r>
        <w:rPr>
          <w:rFonts w:ascii="Arial Narrow" w:hAnsi="Arial Narrow" w:cs="Arial"/>
          <w:lang w:val="en-US"/>
        </w:rPr>
        <w:t>can be renewed for four (4) additional years by the express agreement of both parties in writing.</w:t>
      </w:r>
    </w:p>
    <w:p w14:paraId="09C85301" w14:textId="77777777" w:rsidR="00D53043" w:rsidRPr="00FD6132" w:rsidRDefault="00D53043" w:rsidP="00D53043">
      <w:pPr>
        <w:tabs>
          <w:tab w:val="left" w:pos="284"/>
        </w:tabs>
        <w:ind w:left="420"/>
        <w:rPr>
          <w:rFonts w:ascii="Arial Narrow" w:hAnsi="Arial Narrow" w:cs="Arial"/>
          <w:lang w:val="en-US"/>
        </w:rPr>
      </w:pPr>
    </w:p>
    <w:p w14:paraId="652515F8" w14:textId="77777777" w:rsidR="00B63BC6" w:rsidRPr="00FD6132" w:rsidRDefault="004611E5" w:rsidP="00574A30">
      <w:pPr>
        <w:widowControl w:val="0"/>
        <w:numPr>
          <w:ilvl w:val="1"/>
          <w:numId w:val="15"/>
        </w:numPr>
        <w:tabs>
          <w:tab w:val="left" w:pos="0"/>
        </w:tabs>
        <w:ind w:left="0" w:firstLine="0"/>
        <w:jc w:val="both"/>
        <w:rPr>
          <w:rFonts w:ascii="Arial Narrow" w:hAnsi="Arial Narrow" w:cs="Arial"/>
          <w:lang w:val="en-US"/>
        </w:rPr>
      </w:pPr>
      <w:r w:rsidRPr="00FD6132">
        <w:rPr>
          <w:rFonts w:ascii="Arial Narrow" w:hAnsi="Arial Narrow" w:cs="Arial"/>
          <w:lang w:val="en-US"/>
        </w:rPr>
        <w:t>The S</w:t>
      </w:r>
      <w:r w:rsidR="00B63BC6" w:rsidRPr="00FD6132">
        <w:rPr>
          <w:rFonts w:ascii="Arial Narrow" w:hAnsi="Arial Narrow" w:cs="Arial"/>
          <w:lang w:val="en-US"/>
        </w:rPr>
        <w:t xml:space="preserve">pecific Agreements deriving from </w:t>
      </w:r>
      <w:r w:rsidR="00A401B6" w:rsidRPr="00FD6132">
        <w:rPr>
          <w:rFonts w:ascii="Arial Narrow" w:hAnsi="Arial Narrow" w:cs="Arial"/>
          <w:lang w:val="en-US"/>
        </w:rPr>
        <w:t xml:space="preserve">this </w:t>
      </w:r>
      <w:r w:rsidRPr="00FD6132">
        <w:rPr>
          <w:rFonts w:ascii="Arial Narrow" w:hAnsi="Arial Narrow" w:cs="Arial"/>
          <w:lang w:val="en-US"/>
        </w:rPr>
        <w:t>MOU</w:t>
      </w:r>
      <w:r w:rsidR="00A401B6" w:rsidRPr="00FD6132">
        <w:rPr>
          <w:rFonts w:ascii="Arial Narrow" w:hAnsi="Arial Narrow" w:cs="Arial"/>
          <w:lang w:val="en-US"/>
        </w:rPr>
        <w:t xml:space="preserve"> will</w:t>
      </w:r>
      <w:r w:rsidR="00A64201" w:rsidRPr="00FD6132">
        <w:rPr>
          <w:rFonts w:ascii="Arial Narrow" w:hAnsi="Arial Narrow" w:cs="Arial"/>
          <w:lang w:val="en-US"/>
        </w:rPr>
        <w:t xml:space="preserve"> be delimited in time, </w:t>
      </w:r>
      <w:r w:rsidR="00B63BC6" w:rsidRPr="00FD6132">
        <w:rPr>
          <w:rFonts w:ascii="Arial Narrow" w:hAnsi="Arial Narrow" w:cs="Arial"/>
          <w:lang w:val="en-US"/>
        </w:rPr>
        <w:t xml:space="preserve">in accordance with the time </w:t>
      </w:r>
      <w:r w:rsidR="00A64201" w:rsidRPr="00FD6132">
        <w:rPr>
          <w:rFonts w:ascii="Arial Narrow" w:hAnsi="Arial Narrow" w:cs="Arial"/>
          <w:lang w:val="en-US"/>
        </w:rPr>
        <w:t xml:space="preserve">required for the completion of the </w:t>
      </w:r>
      <w:r w:rsidR="00B63BC6" w:rsidRPr="00FD6132">
        <w:rPr>
          <w:rFonts w:ascii="Arial Narrow" w:hAnsi="Arial Narrow" w:cs="Arial"/>
          <w:lang w:val="en-US"/>
        </w:rPr>
        <w:t xml:space="preserve">projects or activities </w:t>
      </w:r>
      <w:r w:rsidR="00A401B6" w:rsidRPr="00FD6132">
        <w:rPr>
          <w:rFonts w:ascii="Arial Narrow" w:hAnsi="Arial Narrow" w:cs="Arial"/>
          <w:lang w:val="en-US"/>
        </w:rPr>
        <w:t>to be undertaken</w:t>
      </w:r>
      <w:r w:rsidR="00B63BC6" w:rsidRPr="00FD6132">
        <w:rPr>
          <w:rFonts w:ascii="Arial Narrow" w:hAnsi="Arial Narrow" w:cs="Arial"/>
          <w:lang w:val="en-US"/>
        </w:rPr>
        <w:t>.</w:t>
      </w:r>
    </w:p>
    <w:p w14:paraId="5AC8A54E" w14:textId="77777777" w:rsidR="00B63BC6" w:rsidRPr="00FD6132" w:rsidRDefault="00B63BC6" w:rsidP="00D53043">
      <w:pPr>
        <w:tabs>
          <w:tab w:val="left" w:pos="284"/>
        </w:tabs>
        <w:rPr>
          <w:rFonts w:ascii="Arial Narrow" w:hAnsi="Arial Narrow" w:cs="Arial"/>
          <w:lang w:val="en-US"/>
        </w:rPr>
      </w:pPr>
    </w:p>
    <w:p w14:paraId="5E7A95D9" w14:textId="77777777" w:rsidR="00F40747" w:rsidRDefault="00D53043" w:rsidP="00574A30">
      <w:pPr>
        <w:widowControl w:val="0"/>
        <w:numPr>
          <w:ilvl w:val="1"/>
          <w:numId w:val="15"/>
        </w:numPr>
        <w:tabs>
          <w:tab w:val="left" w:pos="0"/>
        </w:tabs>
        <w:ind w:left="0" w:firstLine="0"/>
        <w:jc w:val="both"/>
        <w:rPr>
          <w:rFonts w:ascii="Arial Narrow" w:hAnsi="Arial Narrow" w:cs="Arial"/>
          <w:lang w:val="en-US"/>
        </w:rPr>
      </w:pPr>
      <w:r w:rsidRPr="00FD6132">
        <w:rPr>
          <w:rFonts w:ascii="Arial Narrow" w:hAnsi="Arial Narrow" w:cs="Arial"/>
          <w:lang w:val="en-US"/>
        </w:rPr>
        <w:t xml:space="preserve">The terms of this </w:t>
      </w:r>
      <w:r w:rsidR="004611E5" w:rsidRPr="00FD6132">
        <w:rPr>
          <w:rFonts w:ascii="Arial Narrow" w:hAnsi="Arial Narrow" w:cs="Arial"/>
          <w:lang w:val="en-US"/>
        </w:rPr>
        <w:t>MOU</w:t>
      </w:r>
      <w:r w:rsidRPr="00FD6132">
        <w:rPr>
          <w:rFonts w:ascii="Arial Narrow" w:hAnsi="Arial Narrow" w:cs="Arial"/>
          <w:lang w:val="en-US"/>
        </w:rPr>
        <w:t xml:space="preserve"> may be amended </w:t>
      </w:r>
      <w:r w:rsidR="00A64201" w:rsidRPr="00FD6132">
        <w:rPr>
          <w:rFonts w:ascii="Arial Narrow" w:hAnsi="Arial Narrow" w:cs="Arial"/>
          <w:lang w:val="en-US"/>
        </w:rPr>
        <w:t xml:space="preserve">in </w:t>
      </w:r>
      <w:r w:rsidR="005F5FF8" w:rsidRPr="00FD6132">
        <w:rPr>
          <w:rFonts w:ascii="Arial Narrow" w:hAnsi="Arial Narrow" w:cs="Arial"/>
          <w:lang w:val="en-US"/>
        </w:rPr>
        <w:t xml:space="preserve">writing </w:t>
      </w:r>
      <w:r w:rsidR="00A64201" w:rsidRPr="00FD6132">
        <w:rPr>
          <w:rFonts w:ascii="Arial Narrow" w:hAnsi="Arial Narrow" w:cs="Arial"/>
          <w:lang w:val="en-US"/>
        </w:rPr>
        <w:t xml:space="preserve">and </w:t>
      </w:r>
      <w:r w:rsidRPr="00FD6132">
        <w:rPr>
          <w:rFonts w:ascii="Arial Narrow" w:hAnsi="Arial Narrow" w:cs="Arial"/>
          <w:lang w:val="en-US"/>
        </w:rPr>
        <w:t>by mutual agreement</w:t>
      </w:r>
      <w:r w:rsidR="005F5FF8" w:rsidRPr="00FD6132">
        <w:rPr>
          <w:rFonts w:ascii="Arial Narrow" w:hAnsi="Arial Narrow" w:cs="Arial"/>
          <w:lang w:val="en-US"/>
        </w:rPr>
        <w:t>.</w:t>
      </w:r>
    </w:p>
    <w:p w14:paraId="1FD390FB" w14:textId="77777777" w:rsidR="00F40747" w:rsidRDefault="00F40747" w:rsidP="00F40747">
      <w:pPr>
        <w:tabs>
          <w:tab w:val="left" w:pos="284"/>
        </w:tabs>
        <w:rPr>
          <w:rFonts w:ascii="Arial Narrow" w:hAnsi="Arial Narrow" w:cs="Arial"/>
          <w:lang w:val="en-US"/>
        </w:rPr>
      </w:pPr>
    </w:p>
    <w:p w14:paraId="126DBD49" w14:textId="77777777" w:rsidR="00B63BC6" w:rsidRPr="00FD6132" w:rsidRDefault="00A46561" w:rsidP="00574A30">
      <w:pPr>
        <w:widowControl w:val="0"/>
        <w:numPr>
          <w:ilvl w:val="1"/>
          <w:numId w:val="15"/>
        </w:numPr>
        <w:tabs>
          <w:tab w:val="left" w:pos="0"/>
        </w:tabs>
        <w:ind w:left="0" w:firstLine="0"/>
        <w:jc w:val="both"/>
        <w:rPr>
          <w:rFonts w:ascii="Arial Narrow" w:hAnsi="Arial Narrow" w:cs="Arial"/>
          <w:lang w:val="en-US"/>
        </w:rPr>
      </w:pPr>
      <w:r w:rsidRPr="00FD6132">
        <w:rPr>
          <w:rFonts w:ascii="Arial Narrow" w:hAnsi="Arial Narrow"/>
          <w:lang w:val="en-US"/>
        </w:rPr>
        <w:t xml:space="preserve">This Memorandum may be terminated by either party with a </w:t>
      </w:r>
      <w:r w:rsidR="00813FCF">
        <w:rPr>
          <w:rFonts w:ascii="Arial Narrow" w:hAnsi="Arial Narrow"/>
          <w:lang w:val="en-US"/>
        </w:rPr>
        <w:t xml:space="preserve">three (3) </w:t>
      </w:r>
      <w:r w:rsidRPr="00FD6132">
        <w:rPr>
          <w:rFonts w:ascii="Arial Narrow" w:hAnsi="Arial Narrow"/>
          <w:lang w:val="en-US"/>
        </w:rPr>
        <w:t>month</w:t>
      </w:r>
      <w:r w:rsidR="00813FCF">
        <w:rPr>
          <w:rFonts w:ascii="Arial Narrow" w:hAnsi="Arial Narrow"/>
          <w:lang w:val="en-US"/>
        </w:rPr>
        <w:t>s</w:t>
      </w:r>
      <w:r w:rsidRPr="00FD6132">
        <w:rPr>
          <w:rFonts w:ascii="Arial Narrow" w:hAnsi="Arial Narrow"/>
          <w:lang w:val="en-US"/>
        </w:rPr>
        <w:t xml:space="preserve"> written notification</w:t>
      </w:r>
      <w:r w:rsidR="00F40747">
        <w:rPr>
          <w:rFonts w:ascii="Arial Narrow" w:hAnsi="Arial Narrow"/>
          <w:lang w:val="en-US"/>
        </w:rPr>
        <w:t xml:space="preserve">. </w:t>
      </w:r>
      <w:r w:rsidRPr="00FD6132">
        <w:rPr>
          <w:rFonts w:ascii="Arial Narrow" w:hAnsi="Arial Narrow"/>
          <w:lang w:val="en-US"/>
        </w:rPr>
        <w:t xml:space="preserve"> </w:t>
      </w:r>
      <w:r w:rsidR="00B63BC6" w:rsidRPr="00FD6132">
        <w:rPr>
          <w:rFonts w:ascii="Arial Narrow" w:hAnsi="Arial Narrow" w:cs="Arial"/>
          <w:lang w:val="en-US"/>
        </w:rPr>
        <w:t xml:space="preserve">Such termination will not affect the validity and continuity of any incompletely discharged obligation agreed upon by the two </w:t>
      </w:r>
      <w:r w:rsidR="00A64201" w:rsidRPr="00FD6132">
        <w:rPr>
          <w:rFonts w:ascii="Arial Narrow" w:hAnsi="Arial Narrow" w:cs="Arial"/>
          <w:lang w:val="en-US"/>
        </w:rPr>
        <w:t>p</w:t>
      </w:r>
      <w:r w:rsidR="00B63BC6" w:rsidRPr="00FD6132">
        <w:rPr>
          <w:rFonts w:ascii="Arial Narrow" w:hAnsi="Arial Narrow" w:cs="Arial"/>
          <w:lang w:val="en-US"/>
        </w:rPr>
        <w:t>arties</w:t>
      </w:r>
      <w:r w:rsidR="00F40747">
        <w:rPr>
          <w:rFonts w:ascii="Arial Narrow" w:hAnsi="Arial Narrow" w:cs="Arial"/>
          <w:lang w:val="en-US"/>
        </w:rPr>
        <w:t>,</w:t>
      </w:r>
      <w:r w:rsidR="00B63BC6" w:rsidRPr="00FD6132">
        <w:rPr>
          <w:rFonts w:ascii="Arial Narrow" w:hAnsi="Arial Narrow" w:cs="Arial"/>
          <w:lang w:val="en-US"/>
        </w:rPr>
        <w:t xml:space="preserve"> before termination.</w:t>
      </w:r>
    </w:p>
    <w:p w14:paraId="170353AB" w14:textId="77777777" w:rsidR="00882196" w:rsidRPr="00FD6132" w:rsidRDefault="00882196" w:rsidP="00F40747">
      <w:pPr>
        <w:contextualSpacing/>
        <w:jc w:val="both"/>
        <w:rPr>
          <w:rFonts w:ascii="Arial Narrow" w:hAnsi="Arial Narrow" w:cs="Arial"/>
          <w:lang w:val="en-US"/>
        </w:rPr>
      </w:pPr>
    </w:p>
    <w:p w14:paraId="75AD78CC" w14:textId="77777777" w:rsidR="00F40747" w:rsidRDefault="00F40747" w:rsidP="00D22D7D">
      <w:pPr>
        <w:tabs>
          <w:tab w:val="left" w:pos="709"/>
        </w:tabs>
        <w:rPr>
          <w:rFonts w:ascii="Arial Narrow" w:hAnsi="Arial Narrow" w:cs="Arial"/>
          <w:b/>
          <w:lang w:val="en-US"/>
        </w:rPr>
      </w:pPr>
    </w:p>
    <w:p w14:paraId="1B00145C" w14:textId="77777777" w:rsidR="00F8392C" w:rsidRDefault="004611E5" w:rsidP="00FD6132">
      <w:pPr>
        <w:tabs>
          <w:tab w:val="left" w:pos="709"/>
        </w:tabs>
        <w:ind w:left="709" w:hanging="709"/>
        <w:jc w:val="center"/>
        <w:rPr>
          <w:rFonts w:ascii="Arial Narrow" w:hAnsi="Arial Narrow" w:cs="Arial"/>
          <w:b/>
          <w:lang w:val="en-US"/>
        </w:rPr>
      </w:pPr>
      <w:r w:rsidRPr="00FD6132">
        <w:rPr>
          <w:rFonts w:ascii="Arial Narrow" w:hAnsi="Arial Narrow" w:cs="Arial"/>
          <w:b/>
          <w:lang w:val="en-US"/>
        </w:rPr>
        <w:t>ARTICLE VII</w:t>
      </w:r>
      <w:r w:rsidR="00F8392C" w:rsidRPr="00FD6132">
        <w:rPr>
          <w:rFonts w:ascii="Arial Narrow" w:hAnsi="Arial Narrow" w:cs="Arial"/>
          <w:b/>
          <w:lang w:val="en-US"/>
        </w:rPr>
        <w:t xml:space="preserve">: </w:t>
      </w:r>
      <w:r w:rsidR="00A401B6" w:rsidRPr="00FD6132">
        <w:rPr>
          <w:rFonts w:ascii="Arial Narrow" w:hAnsi="Arial Narrow" w:cs="Arial"/>
          <w:b/>
          <w:lang w:val="en-US"/>
        </w:rPr>
        <w:t>SETTLING DISPUTES</w:t>
      </w:r>
    </w:p>
    <w:p w14:paraId="6D19D6C6" w14:textId="77777777" w:rsidR="00F8392C" w:rsidRPr="00FD6132" w:rsidRDefault="00F8392C" w:rsidP="00D22D7D">
      <w:pPr>
        <w:jc w:val="both"/>
        <w:rPr>
          <w:rFonts w:ascii="Arial Narrow" w:eastAsia="Calibri" w:hAnsi="Arial Narrow" w:cs="Calibri"/>
          <w:lang w:val="en-US" w:eastAsia="en-US"/>
        </w:rPr>
      </w:pPr>
    </w:p>
    <w:p w14:paraId="13516377" w14:textId="2424E924" w:rsidR="008C2C85" w:rsidRDefault="001A3256" w:rsidP="003D1EE3">
      <w:pPr>
        <w:spacing w:after="120"/>
        <w:jc w:val="both"/>
        <w:rPr>
          <w:sz w:val="20"/>
          <w:szCs w:val="20"/>
          <w:lang w:val="en-US"/>
        </w:rPr>
      </w:pPr>
      <w:r w:rsidRPr="00FD6132">
        <w:rPr>
          <w:rFonts w:ascii="Arial Narrow" w:hAnsi="Arial Narrow" w:cs="Arial"/>
          <w:lang w:val="en-US"/>
        </w:rPr>
        <w:t>All disputes arising from the interpretation, development, modification, resolution or execution of the present MO</w:t>
      </w:r>
      <w:r w:rsidR="00B27FA5">
        <w:rPr>
          <w:rFonts w:ascii="Arial Narrow" w:hAnsi="Arial Narrow" w:cs="Arial"/>
          <w:lang w:val="en-US"/>
        </w:rPr>
        <w:t>U, must be</w:t>
      </w:r>
      <w:r w:rsidR="00E567A6" w:rsidRPr="00FD6132">
        <w:rPr>
          <w:rFonts w:ascii="Arial Narrow" w:hAnsi="Arial Narrow" w:cs="Arial"/>
          <w:lang w:val="en-US"/>
        </w:rPr>
        <w:t xml:space="preserve"> settled by mutual agreement and through consultation or negotiation</w:t>
      </w:r>
      <w:r w:rsidR="000E5F32" w:rsidRPr="00FD6132">
        <w:rPr>
          <w:rFonts w:ascii="Arial Narrow" w:hAnsi="Arial Narrow" w:cs="Arial"/>
          <w:lang w:val="en-US"/>
        </w:rPr>
        <w:t xml:space="preserve"> between both parties</w:t>
      </w:r>
      <w:r w:rsidRPr="00FD6132">
        <w:rPr>
          <w:rFonts w:ascii="Arial Narrow" w:hAnsi="Arial Narrow" w:cs="Arial"/>
          <w:lang w:val="en-US"/>
        </w:rPr>
        <w:t xml:space="preserve"> through the Monitoring Committee, or th</w:t>
      </w:r>
      <w:r w:rsidR="00E567A6" w:rsidRPr="00FD6132">
        <w:rPr>
          <w:rFonts w:ascii="Arial Narrow" w:hAnsi="Arial Narrow" w:cs="Arial"/>
          <w:lang w:val="en-US"/>
        </w:rPr>
        <w:t>r</w:t>
      </w:r>
      <w:r w:rsidRPr="00FD6132">
        <w:rPr>
          <w:rFonts w:ascii="Arial Narrow" w:hAnsi="Arial Narrow" w:cs="Arial"/>
          <w:lang w:val="en-US"/>
        </w:rPr>
        <w:t>ough any other mechanism agreed to by both parties.</w:t>
      </w:r>
    </w:p>
    <w:p w14:paraId="346197AF" w14:textId="77777777" w:rsidR="00CD2A4F" w:rsidRDefault="00CD2A4F" w:rsidP="003D1EE3">
      <w:pPr>
        <w:spacing w:after="120"/>
        <w:jc w:val="both"/>
        <w:rPr>
          <w:rFonts w:ascii="Arial Narrow" w:hAnsi="Arial Narrow"/>
          <w:lang w:val="en-US"/>
        </w:rPr>
      </w:pPr>
    </w:p>
    <w:p w14:paraId="1F04EB0B" w14:textId="77777777" w:rsidR="005F0293" w:rsidRDefault="005F0293" w:rsidP="005F0293">
      <w:pPr>
        <w:spacing w:after="120"/>
        <w:jc w:val="center"/>
        <w:rPr>
          <w:rFonts w:ascii="Arial Narrow" w:hAnsi="Arial Narrow"/>
          <w:lang w:val="en-US"/>
        </w:rPr>
      </w:pPr>
      <w:r w:rsidRPr="00FD6132">
        <w:rPr>
          <w:rFonts w:ascii="Arial Narrow" w:hAnsi="Arial Narrow" w:cs="Arial"/>
          <w:b/>
          <w:lang w:val="en-US"/>
        </w:rPr>
        <w:t>ARTICLE VIII</w:t>
      </w:r>
      <w:r>
        <w:rPr>
          <w:rFonts w:ascii="Arial Narrow" w:hAnsi="Arial Narrow" w:cs="Arial"/>
          <w:b/>
          <w:lang w:val="en-US"/>
        </w:rPr>
        <w:t xml:space="preserve">: </w:t>
      </w:r>
      <w:r w:rsidRPr="005F0293">
        <w:rPr>
          <w:rFonts w:ascii="Arial Narrow" w:hAnsi="Arial Narrow" w:cs="Arial"/>
          <w:b/>
          <w:lang w:val="en-US"/>
        </w:rPr>
        <w:t>VIOLENCE, HARASSMENT, DISCRIMINATION</w:t>
      </w:r>
    </w:p>
    <w:p w14:paraId="1AB9D000" w14:textId="77777777" w:rsidR="005F0293" w:rsidRDefault="005F0293" w:rsidP="003D1EE3">
      <w:pPr>
        <w:spacing w:after="120"/>
        <w:jc w:val="both"/>
        <w:rPr>
          <w:rFonts w:ascii="Arial Narrow" w:hAnsi="Arial Narrow"/>
          <w:lang w:val="en-US"/>
        </w:rPr>
      </w:pPr>
    </w:p>
    <w:p w14:paraId="656D6305" w14:textId="77777777" w:rsidR="005F0293" w:rsidRDefault="005F0293" w:rsidP="005F0293">
      <w:pPr>
        <w:rPr>
          <w:lang w:val="en-US"/>
        </w:rPr>
      </w:pPr>
      <w:r>
        <w:rPr>
          <w:rFonts w:ascii="Calibri" w:hAnsi="Calibri" w:cs="Calibri"/>
          <w:color w:val="212121"/>
          <w:lang w:val="en-US" w:eastAsia="es-ES_tradnl"/>
        </w:rPr>
        <w:t xml:space="preserve">The undersigned [Universities/Entities] undertake to prevent, detect and intervene in any situation of violence, harassment or discrimination based on sex, sexual orientation, gender expression or identity, birth, racial or ethnic origin, religion, conviction or opinion, age, disability, nationality, illness, socio-economic status, linguistic, political and trade union affinity, due to their appearance, or any other personal or social condition or circumstance that may occur within the framework of the [mobility </w:t>
      </w:r>
      <w:r>
        <w:rPr>
          <w:rFonts w:ascii="Calibri" w:hAnsi="Calibri" w:cs="Calibri"/>
          <w:color w:val="212121"/>
          <w:lang w:val="en-US" w:eastAsia="es-ES_tradnl"/>
        </w:rPr>
        <w:lastRenderedPageBreak/>
        <w:t>programme/traineeships]. The [Universities/Entities] shall act with agility, diligence and impartiality and always respecting the rights of the victims, the duty of confidentiality and the presumption of innocence.</w:t>
      </w:r>
    </w:p>
    <w:p w14:paraId="307C9A8C" w14:textId="77777777" w:rsidR="005F0293" w:rsidRDefault="005F0293" w:rsidP="003D1EE3">
      <w:pPr>
        <w:spacing w:after="120"/>
        <w:jc w:val="both"/>
        <w:rPr>
          <w:rFonts w:ascii="Arial Narrow" w:hAnsi="Arial Narrow"/>
          <w:lang w:val="en-US"/>
        </w:rPr>
      </w:pPr>
    </w:p>
    <w:p w14:paraId="3741BDA2" w14:textId="77777777" w:rsidR="00CD2A4F" w:rsidRDefault="00CD2A4F" w:rsidP="00CD2A4F">
      <w:pPr>
        <w:ind w:firstLine="720"/>
        <w:jc w:val="center"/>
        <w:rPr>
          <w:rFonts w:ascii="Arial Narrow" w:hAnsi="Arial Narrow" w:cs="Arial"/>
          <w:b/>
          <w:lang w:val="en-US"/>
        </w:rPr>
      </w:pPr>
      <w:r w:rsidRPr="00FD6132">
        <w:rPr>
          <w:rFonts w:ascii="Arial Narrow" w:hAnsi="Arial Narrow" w:cs="Arial"/>
          <w:b/>
          <w:lang w:val="en-US"/>
        </w:rPr>
        <w:t>ARTICLE I</w:t>
      </w:r>
      <w:r w:rsidR="00424882">
        <w:rPr>
          <w:rFonts w:ascii="Arial Narrow" w:hAnsi="Arial Narrow" w:cs="Arial"/>
          <w:b/>
          <w:lang w:val="en-US"/>
        </w:rPr>
        <w:t>X</w:t>
      </w:r>
      <w:r w:rsidRPr="00FD6132">
        <w:rPr>
          <w:rFonts w:ascii="Arial Narrow" w:hAnsi="Arial Narrow" w:cs="Arial"/>
          <w:b/>
          <w:lang w:val="en-US"/>
        </w:rPr>
        <w:t xml:space="preserve">: </w:t>
      </w:r>
      <w:r w:rsidRPr="00CD2A4F">
        <w:rPr>
          <w:rFonts w:ascii="Arial Narrow" w:hAnsi="Arial Narrow" w:cs="Arial"/>
          <w:b/>
          <w:lang w:val="en-US"/>
        </w:rPr>
        <w:t>PERSONAL DATA PROTECTION</w:t>
      </w:r>
    </w:p>
    <w:p w14:paraId="7014C258" w14:textId="77777777" w:rsidR="00CD2A4F" w:rsidRPr="00FD6132" w:rsidRDefault="00CD2A4F" w:rsidP="00CD2A4F">
      <w:pPr>
        <w:ind w:firstLine="720"/>
        <w:jc w:val="center"/>
        <w:rPr>
          <w:rFonts w:ascii="Arial Narrow" w:eastAsia="Calibri" w:hAnsi="Arial Narrow" w:cs="Calibri"/>
          <w:lang w:val="en-US" w:eastAsia="en-US"/>
        </w:rPr>
      </w:pPr>
      <w:r w:rsidRPr="00FD6132">
        <w:rPr>
          <w:rFonts w:ascii="Arial Narrow" w:eastAsia="Calibri" w:hAnsi="Arial Narrow" w:cs="Calibri"/>
          <w:lang w:val="en-US" w:eastAsia="en-US"/>
        </w:rPr>
        <w:tab/>
      </w:r>
    </w:p>
    <w:p w14:paraId="6770A9A5" w14:textId="77777777" w:rsidR="00FA50B4" w:rsidRDefault="00FA50B4" w:rsidP="00FA50B4">
      <w:pPr>
        <w:pStyle w:val="Prrafodelista"/>
        <w:ind w:left="0"/>
        <w:rPr>
          <w:rFonts w:ascii="Arial Narrow" w:eastAsia="Times New Roman" w:hAnsi="Arial Narrow" w:cs="Arial"/>
          <w:snapToGrid/>
          <w:lang w:eastAsia="es-ES"/>
        </w:rPr>
      </w:pPr>
      <w:r w:rsidRPr="00FA50B4">
        <w:rPr>
          <w:rFonts w:ascii="Arial Narrow" w:eastAsia="Times New Roman" w:hAnsi="Arial Narrow" w:cs="Arial"/>
          <w:snapToGrid/>
          <w:lang w:eastAsia="es-ES"/>
        </w:rPr>
        <w:t xml:space="preserve">The Parties agree to </w:t>
      </w:r>
      <w:r w:rsidR="00844878" w:rsidRPr="00FA50B4">
        <w:rPr>
          <w:rFonts w:ascii="Arial Narrow" w:eastAsia="Times New Roman" w:hAnsi="Arial Narrow" w:cs="Arial"/>
          <w:snapToGrid/>
          <w:lang w:eastAsia="es-ES"/>
        </w:rPr>
        <w:t xml:space="preserve">comply, in the applicable terms, with </w:t>
      </w:r>
      <w:r w:rsidRPr="00FA50B4">
        <w:rPr>
          <w:rFonts w:ascii="Arial Narrow" w:eastAsia="Times New Roman" w:hAnsi="Arial Narrow" w:cs="Arial"/>
          <w:snapToGrid/>
          <w:lang w:eastAsia="es-ES"/>
        </w:rPr>
        <w:t xml:space="preserve">the provisions of Regulation (EU) 2016/679, the General Data Protection Regulation (GDPR). </w:t>
      </w:r>
    </w:p>
    <w:p w14:paraId="68290C8F" w14:textId="77777777" w:rsidR="00FA50B4" w:rsidRDefault="00FA50B4" w:rsidP="00FA50B4">
      <w:pPr>
        <w:pStyle w:val="Prrafodelista"/>
        <w:ind w:left="0"/>
        <w:rPr>
          <w:rFonts w:ascii="Arial Narrow" w:eastAsia="Times New Roman" w:hAnsi="Arial Narrow" w:cs="Arial"/>
          <w:snapToGrid/>
          <w:lang w:eastAsia="es-ES"/>
        </w:rPr>
      </w:pPr>
    </w:p>
    <w:p w14:paraId="09D3C031" w14:textId="77777777" w:rsidR="00FA50B4" w:rsidRPr="00FA50B4" w:rsidRDefault="00FA50B4" w:rsidP="00FA50B4">
      <w:pPr>
        <w:pStyle w:val="Prrafodelista"/>
        <w:ind w:left="0"/>
        <w:rPr>
          <w:rFonts w:ascii="Arial Narrow" w:eastAsia="Times New Roman" w:hAnsi="Arial Narrow" w:cs="Arial"/>
          <w:snapToGrid/>
          <w:lang w:eastAsia="es-ES"/>
        </w:rPr>
      </w:pPr>
      <w:r w:rsidRPr="00FA50B4">
        <w:rPr>
          <w:rFonts w:ascii="Arial Narrow" w:eastAsia="Times New Roman" w:hAnsi="Arial Narrow" w:cs="Arial"/>
          <w:snapToGrid/>
          <w:lang w:eastAsia="es-ES"/>
        </w:rPr>
        <w:t xml:space="preserve">The </w:t>
      </w:r>
      <w:r w:rsidR="00181E14">
        <w:rPr>
          <w:rFonts w:ascii="Arial Narrow" w:eastAsia="Times New Roman" w:hAnsi="Arial Narrow" w:cs="Arial"/>
          <w:snapToGrid/>
          <w:lang w:eastAsia="es-ES"/>
        </w:rPr>
        <w:t>P</w:t>
      </w:r>
      <w:r w:rsidRPr="00FA50B4">
        <w:rPr>
          <w:rFonts w:ascii="Arial Narrow" w:eastAsia="Times New Roman" w:hAnsi="Arial Narrow" w:cs="Arial"/>
          <w:snapToGrid/>
          <w:lang w:eastAsia="es-ES"/>
        </w:rPr>
        <w:t>arties authorize the collection and processing of the personal data of the signatories and contact persons in order to manage the contractual relationship and promote communication between the parties, keeping the data for as long as this subsists</w:t>
      </w:r>
      <w:r w:rsidR="00876F36">
        <w:rPr>
          <w:rFonts w:ascii="Arial Narrow" w:eastAsia="Times New Roman" w:hAnsi="Arial Narrow" w:cs="Arial"/>
          <w:snapToGrid/>
          <w:lang w:eastAsia="es-ES"/>
        </w:rPr>
        <w:t xml:space="preserve"> a</w:t>
      </w:r>
      <w:r w:rsidRPr="00FA50B4">
        <w:rPr>
          <w:rFonts w:ascii="Arial Narrow" w:eastAsia="Times New Roman" w:hAnsi="Arial Narrow" w:cs="Arial"/>
          <w:snapToGrid/>
          <w:lang w:eastAsia="es-ES"/>
        </w:rPr>
        <w:t xml:space="preserve">greement and, even later, until the eventual responsibilities derived from it are prescribed. </w:t>
      </w:r>
      <w:r w:rsidR="00876F36" w:rsidRPr="00E105FD">
        <w:rPr>
          <w:rFonts w:ascii="Arial Narrow" w:hAnsi="Arial Narrow"/>
        </w:rPr>
        <w:t xml:space="preserve">The data subjects may exercise their right to access, rectify, erase, restrict or object to the data at the address </w:t>
      </w:r>
      <w:r w:rsidRPr="00FA50B4">
        <w:rPr>
          <w:rFonts w:ascii="Arial Narrow" w:eastAsia="Times New Roman" w:hAnsi="Arial Narrow" w:cs="Arial"/>
          <w:snapToGrid/>
          <w:lang w:eastAsia="es-ES"/>
        </w:rPr>
        <w:t>of the registered office of each party and may file, in case of violation of rights, a claim before the corresponding control authority.</w:t>
      </w:r>
    </w:p>
    <w:p w14:paraId="1B80BD0B" w14:textId="77777777" w:rsidR="00CD2A4F" w:rsidRDefault="00CD2A4F" w:rsidP="00CD2A4F">
      <w:pPr>
        <w:jc w:val="both"/>
        <w:rPr>
          <w:rFonts w:ascii="Arial Narrow" w:hAnsi="Arial Narrow" w:cs="Arial"/>
          <w:lang w:val="en-US"/>
        </w:rPr>
      </w:pPr>
      <w:r w:rsidRPr="00FD6132">
        <w:rPr>
          <w:rFonts w:ascii="Arial Narrow" w:hAnsi="Arial Narrow" w:cs="Arial"/>
          <w:lang w:val="en-US"/>
        </w:rPr>
        <w:t xml:space="preserve"> </w:t>
      </w:r>
    </w:p>
    <w:p w14:paraId="34E10D0A" w14:textId="77777777" w:rsidR="00CD2A4F" w:rsidRPr="00FD6132" w:rsidRDefault="00CD2A4F" w:rsidP="00CD2A4F">
      <w:pPr>
        <w:jc w:val="both"/>
        <w:rPr>
          <w:rFonts w:ascii="Arial Narrow" w:hAnsi="Arial Narrow" w:cs="Arial"/>
          <w:lang w:val="en-US"/>
        </w:rPr>
      </w:pPr>
    </w:p>
    <w:p w14:paraId="38BDFB65" w14:textId="77777777" w:rsidR="00CD2A4F" w:rsidRDefault="00CD2A4F" w:rsidP="00DC6BD3">
      <w:pPr>
        <w:rPr>
          <w:rFonts w:ascii="Arial Narrow" w:hAnsi="Arial Narrow" w:cs="Arial"/>
          <w:b/>
          <w:lang w:val="en-US"/>
        </w:rPr>
      </w:pPr>
    </w:p>
    <w:p w14:paraId="6B622575" w14:textId="77777777" w:rsidR="00D22D7D" w:rsidRPr="00FD6132" w:rsidRDefault="004611E5" w:rsidP="00D22D7D">
      <w:pPr>
        <w:ind w:firstLine="720"/>
        <w:jc w:val="center"/>
        <w:rPr>
          <w:rFonts w:ascii="Arial Narrow" w:hAnsi="Arial Narrow" w:cs="Arial"/>
          <w:b/>
          <w:lang w:val="en-US"/>
        </w:rPr>
      </w:pPr>
      <w:r w:rsidRPr="00FD6132">
        <w:rPr>
          <w:rFonts w:ascii="Arial Narrow" w:hAnsi="Arial Narrow" w:cs="Arial"/>
          <w:b/>
          <w:lang w:val="en-US"/>
        </w:rPr>
        <w:t xml:space="preserve">ARTICLE </w:t>
      </w:r>
      <w:r w:rsidR="00CD2A4F">
        <w:rPr>
          <w:rFonts w:ascii="Arial Narrow" w:hAnsi="Arial Narrow" w:cs="Arial"/>
          <w:b/>
          <w:lang w:val="en-US"/>
        </w:rPr>
        <w:t>X</w:t>
      </w:r>
      <w:r w:rsidR="00A401B6" w:rsidRPr="00FD6132">
        <w:rPr>
          <w:rFonts w:ascii="Arial Narrow" w:hAnsi="Arial Narrow" w:cs="Arial"/>
          <w:b/>
          <w:lang w:val="en-US"/>
        </w:rPr>
        <w:t>: LANGUAGES</w:t>
      </w:r>
    </w:p>
    <w:p w14:paraId="2F43FC8E" w14:textId="77777777" w:rsidR="00F8392C" w:rsidRPr="00FD6132" w:rsidRDefault="00F8392C" w:rsidP="00F8392C">
      <w:pPr>
        <w:ind w:firstLine="720"/>
        <w:jc w:val="both"/>
        <w:rPr>
          <w:rFonts w:ascii="Arial Narrow" w:eastAsia="Calibri" w:hAnsi="Arial Narrow" w:cs="Calibri"/>
          <w:lang w:val="en-US" w:eastAsia="en-US"/>
        </w:rPr>
      </w:pPr>
      <w:r w:rsidRPr="00FD6132">
        <w:rPr>
          <w:rFonts w:ascii="Arial Narrow" w:eastAsia="Calibri" w:hAnsi="Arial Narrow" w:cs="Calibri"/>
          <w:lang w:val="en-US" w:eastAsia="en-US"/>
        </w:rPr>
        <w:tab/>
      </w:r>
    </w:p>
    <w:p w14:paraId="5E3CA196" w14:textId="77777777" w:rsidR="00F8392C" w:rsidRPr="00FD6132" w:rsidRDefault="001A3256" w:rsidP="003D1EE3">
      <w:pPr>
        <w:jc w:val="both"/>
        <w:rPr>
          <w:rFonts w:ascii="Arial Narrow" w:hAnsi="Arial Narrow" w:cs="Arial"/>
          <w:lang w:val="en-US"/>
        </w:rPr>
      </w:pPr>
      <w:r w:rsidRPr="00FD6132">
        <w:rPr>
          <w:rFonts w:ascii="Arial Narrow" w:hAnsi="Arial Narrow" w:cs="Arial"/>
          <w:lang w:val="en-US"/>
        </w:rPr>
        <w:t xml:space="preserve">This MOU is signed in duplicate in both Spanish and </w:t>
      </w:r>
      <w:r w:rsidR="00294983" w:rsidRPr="00294983">
        <w:rPr>
          <w:rFonts w:ascii="Arial Narrow" w:hAnsi="Arial Narrow" w:cs="Arial"/>
          <w:lang w:val="en-US"/>
        </w:rPr>
        <w:t>English</w:t>
      </w:r>
      <w:r w:rsidRPr="00FD6132">
        <w:rPr>
          <w:rFonts w:ascii="Arial Narrow" w:hAnsi="Arial Narrow" w:cs="Arial"/>
          <w:lang w:val="en-US"/>
        </w:rPr>
        <w:t xml:space="preserve">, having both versions the same legal </w:t>
      </w:r>
      <w:r w:rsidR="00F40747">
        <w:rPr>
          <w:rFonts w:ascii="Arial Narrow" w:hAnsi="Arial Narrow" w:cs="Arial"/>
          <w:lang w:val="en-US"/>
        </w:rPr>
        <w:t>status</w:t>
      </w:r>
      <w:r w:rsidR="000E5F32" w:rsidRPr="00FD6132">
        <w:rPr>
          <w:rFonts w:ascii="Arial Narrow" w:hAnsi="Arial Narrow" w:cs="Arial"/>
          <w:lang w:val="en-US"/>
        </w:rPr>
        <w:t xml:space="preserve">. It </w:t>
      </w:r>
      <w:r w:rsidRPr="00FD6132">
        <w:rPr>
          <w:rFonts w:ascii="Arial Narrow" w:hAnsi="Arial Narrow" w:cs="Arial"/>
          <w:lang w:val="en-US"/>
        </w:rPr>
        <w:t>is the will of both parties</w:t>
      </w:r>
      <w:r w:rsidR="00F8392C" w:rsidRPr="00FD6132">
        <w:rPr>
          <w:rFonts w:ascii="Arial Narrow" w:hAnsi="Arial Narrow" w:cs="Arial"/>
          <w:lang w:val="en-US"/>
        </w:rPr>
        <w:t xml:space="preserve"> </w:t>
      </w:r>
      <w:r w:rsidRPr="00FD6132">
        <w:rPr>
          <w:rFonts w:ascii="Arial Narrow" w:hAnsi="Arial Narrow" w:cs="Arial"/>
          <w:lang w:val="en-US"/>
        </w:rPr>
        <w:t xml:space="preserve">that </w:t>
      </w:r>
      <w:r w:rsidR="000E5F32" w:rsidRPr="00FD6132">
        <w:rPr>
          <w:rFonts w:ascii="Arial Narrow" w:hAnsi="Arial Narrow" w:cs="Arial"/>
          <w:lang w:val="en-US"/>
        </w:rPr>
        <w:t xml:space="preserve">all </w:t>
      </w:r>
      <w:r w:rsidRPr="00FD6132">
        <w:rPr>
          <w:rFonts w:ascii="Arial Narrow" w:hAnsi="Arial Narrow" w:cs="Arial"/>
          <w:lang w:val="en-US"/>
        </w:rPr>
        <w:t>versions be the same in content, spirit and interpretation.</w:t>
      </w:r>
      <w:r w:rsidR="00F8392C" w:rsidRPr="00FD6132">
        <w:rPr>
          <w:rFonts w:ascii="Arial Narrow" w:hAnsi="Arial Narrow" w:cs="Arial"/>
          <w:lang w:val="en-US"/>
        </w:rPr>
        <w:t xml:space="preserve"> </w:t>
      </w:r>
    </w:p>
    <w:p w14:paraId="570FD4B4" w14:textId="77777777" w:rsidR="00F77477" w:rsidRPr="00FD6132" w:rsidRDefault="00F77477" w:rsidP="003D1EE3">
      <w:pPr>
        <w:jc w:val="both"/>
        <w:rPr>
          <w:rFonts w:ascii="Arial Narrow" w:eastAsia="Calibri" w:hAnsi="Arial Narrow" w:cs="Calibri"/>
          <w:lang w:val="en-US" w:eastAsia="en-US"/>
        </w:rPr>
      </w:pPr>
    </w:p>
    <w:p w14:paraId="155FD5BC" w14:textId="77777777" w:rsidR="002B32C9" w:rsidRDefault="00F8392C" w:rsidP="00D22D7D">
      <w:pPr>
        <w:pStyle w:val="Textoindependiente2"/>
        <w:spacing w:line="240" w:lineRule="auto"/>
        <w:rPr>
          <w:rFonts w:ascii="Arial Narrow" w:eastAsia="Calibri" w:hAnsi="Arial Narrow" w:cs="Calibri"/>
          <w:lang w:val="en-US" w:eastAsia="en-US"/>
        </w:rPr>
      </w:pPr>
      <w:r w:rsidRPr="00FD6132">
        <w:rPr>
          <w:rFonts w:ascii="Arial Narrow" w:eastAsia="Calibri" w:hAnsi="Arial Narrow" w:cs="Calibri"/>
          <w:lang w:val="en-US" w:eastAsia="en-US"/>
        </w:rPr>
        <w:t xml:space="preserve"> </w:t>
      </w:r>
      <w:r w:rsidRPr="00FD6132">
        <w:rPr>
          <w:rFonts w:ascii="Arial Narrow" w:eastAsia="Calibri" w:hAnsi="Arial Narrow" w:cs="Calibri"/>
          <w:lang w:val="en-US" w:eastAsia="en-US"/>
        </w:rPr>
        <w:tab/>
      </w:r>
    </w:p>
    <w:p w14:paraId="189746B2" w14:textId="77777777" w:rsidR="00C0453F" w:rsidRPr="00FD6132" w:rsidRDefault="001A3256" w:rsidP="00662E75">
      <w:pPr>
        <w:pStyle w:val="Textoindependiente2"/>
        <w:spacing w:line="240" w:lineRule="auto"/>
        <w:ind w:firstLine="720"/>
        <w:rPr>
          <w:rFonts w:ascii="Arial Narrow" w:hAnsi="Arial Narrow" w:cs="Arial"/>
          <w:lang w:val="en-US"/>
        </w:rPr>
      </w:pPr>
      <w:r w:rsidRPr="00FD6132">
        <w:rPr>
          <w:rFonts w:ascii="Arial Narrow" w:hAnsi="Arial Narrow" w:cs="Arial"/>
          <w:lang w:val="en-US"/>
        </w:rPr>
        <w:t xml:space="preserve">In virtue thereof, </w:t>
      </w:r>
      <w:r w:rsidR="000E5F32" w:rsidRPr="00FD6132">
        <w:rPr>
          <w:rFonts w:ascii="Arial Narrow" w:hAnsi="Arial Narrow" w:cs="Arial"/>
          <w:lang w:val="en-US"/>
        </w:rPr>
        <w:t>both p</w:t>
      </w:r>
      <w:r w:rsidRPr="00FD6132">
        <w:rPr>
          <w:rFonts w:ascii="Arial Narrow" w:hAnsi="Arial Narrow" w:cs="Arial"/>
          <w:lang w:val="en-US"/>
        </w:rPr>
        <w:t>arties sign the present MOU at the place and on the date that appear</w:t>
      </w:r>
      <w:r w:rsidR="00D22D7D">
        <w:rPr>
          <w:rFonts w:ascii="Arial Narrow" w:hAnsi="Arial Narrow" w:cs="Arial"/>
          <w:lang w:val="en-US"/>
        </w:rPr>
        <w:t>s under each of the signatures.</w:t>
      </w:r>
    </w:p>
    <w:p w14:paraId="7E7FD362" w14:textId="77777777" w:rsidR="00882196" w:rsidRPr="00FD6132" w:rsidRDefault="00882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4320"/>
        <w:jc w:val="both"/>
        <w:rPr>
          <w:rFonts w:ascii="Arial Narrow" w:hAnsi="Arial Narrow" w:cs="Arial"/>
          <w:lang w:val="en-US"/>
        </w:rPr>
      </w:pPr>
      <w:r w:rsidRPr="00FD6132">
        <w:rPr>
          <w:rFonts w:ascii="Arial Narrow" w:hAnsi="Arial Narrow" w:cs="Arial"/>
          <w:lang w:val="en-US"/>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4181"/>
        <w:gridCol w:w="425"/>
        <w:gridCol w:w="4372"/>
      </w:tblGrid>
      <w:tr w:rsidR="00882196" w:rsidRPr="00FD6132" w14:paraId="5916F9EB" w14:textId="77777777">
        <w:tc>
          <w:tcPr>
            <w:tcW w:w="4181" w:type="dxa"/>
          </w:tcPr>
          <w:p w14:paraId="08DD43B3" w14:textId="77777777" w:rsidR="00882196" w:rsidRPr="00FD6132" w:rsidRDefault="00882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b/>
                <w:lang w:val="es-ES_tradnl"/>
              </w:rPr>
            </w:pPr>
            <w:r w:rsidRPr="00FD6132">
              <w:rPr>
                <w:rFonts w:ascii="Arial Narrow" w:hAnsi="Arial Narrow" w:cs="Arial"/>
                <w:b/>
                <w:lang w:val="es-ES_tradnl"/>
              </w:rPr>
              <w:t>Universidad Autónoma de Madrid</w:t>
            </w:r>
          </w:p>
        </w:tc>
        <w:tc>
          <w:tcPr>
            <w:tcW w:w="425" w:type="dxa"/>
          </w:tcPr>
          <w:p w14:paraId="2B7AEF7D" w14:textId="77777777" w:rsidR="00882196" w:rsidRPr="00FD6132" w:rsidRDefault="00882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s-ES_tradnl"/>
              </w:rPr>
            </w:pPr>
          </w:p>
        </w:tc>
        <w:bookmarkStart w:id="2" w:name="Texto8"/>
        <w:tc>
          <w:tcPr>
            <w:tcW w:w="4372" w:type="dxa"/>
          </w:tcPr>
          <w:p w14:paraId="26425080" w14:textId="77777777" w:rsidR="00882196" w:rsidRPr="00FD6132" w:rsidRDefault="008821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b/>
                <w:lang w:val="es-ES_tradnl"/>
              </w:rPr>
            </w:pPr>
            <w:r w:rsidRPr="00FD6132">
              <w:rPr>
                <w:rFonts w:ascii="Arial Narrow" w:hAnsi="Arial Narrow" w:cs="Arial"/>
                <w:b/>
                <w:lang w:val="es-ES_tradnl"/>
              </w:rPr>
              <w:fldChar w:fldCharType="begin">
                <w:ffData>
                  <w:name w:val="Texto8"/>
                  <w:enabled/>
                  <w:calcOnExit w:val="0"/>
                  <w:textInput>
                    <w:default w:val="[Nombre De La Institución]"/>
                    <w:format w:val="Formato de título"/>
                  </w:textInput>
                </w:ffData>
              </w:fldChar>
            </w:r>
            <w:r w:rsidRPr="00FD6132">
              <w:rPr>
                <w:rFonts w:ascii="Arial Narrow" w:hAnsi="Arial Narrow" w:cs="Arial"/>
                <w:b/>
                <w:lang w:val="es-ES_tradnl"/>
              </w:rPr>
              <w:instrText xml:space="preserve"> FORMTEXT </w:instrText>
            </w:r>
            <w:r w:rsidRPr="00FD6132">
              <w:rPr>
                <w:rFonts w:ascii="Arial Narrow" w:hAnsi="Arial Narrow" w:cs="Arial"/>
                <w:b/>
                <w:lang w:val="es-ES_tradnl"/>
              </w:rPr>
            </w:r>
            <w:r w:rsidRPr="00FD6132">
              <w:rPr>
                <w:rFonts w:ascii="Arial Narrow" w:hAnsi="Arial Narrow" w:cs="Arial"/>
                <w:b/>
                <w:lang w:val="es-ES_tradnl"/>
              </w:rPr>
              <w:fldChar w:fldCharType="separate"/>
            </w:r>
            <w:r w:rsidRPr="00FD6132">
              <w:rPr>
                <w:rFonts w:ascii="Arial Narrow" w:hAnsi="Arial Narrow" w:cs="Arial"/>
                <w:b/>
                <w:noProof/>
                <w:lang w:val="es-ES_tradnl"/>
              </w:rPr>
              <w:t>[</w:t>
            </w:r>
            <w:r w:rsidR="00F40747">
              <w:rPr>
                <w:rFonts w:ascii="Arial Narrow" w:hAnsi="Arial Narrow" w:cs="Arial"/>
                <w:b/>
                <w:noProof/>
                <w:lang w:val="es-ES_tradnl"/>
              </w:rPr>
              <w:t>Name of the Institution</w:t>
            </w:r>
            <w:r w:rsidRPr="00FD6132">
              <w:rPr>
                <w:rFonts w:ascii="Arial Narrow" w:hAnsi="Arial Narrow" w:cs="Arial"/>
                <w:b/>
                <w:noProof/>
                <w:lang w:val="es-ES_tradnl"/>
              </w:rPr>
              <w:t>]</w:t>
            </w:r>
            <w:r w:rsidRPr="00FD6132">
              <w:rPr>
                <w:rFonts w:ascii="Arial Narrow" w:hAnsi="Arial Narrow" w:cs="Arial"/>
                <w:b/>
                <w:lang w:val="es-ES_tradnl"/>
              </w:rPr>
              <w:fldChar w:fldCharType="end"/>
            </w:r>
            <w:bookmarkEnd w:id="2"/>
          </w:p>
        </w:tc>
      </w:tr>
      <w:tr w:rsidR="00882196" w:rsidRPr="00FD6132" w14:paraId="295A269A" w14:textId="77777777">
        <w:tc>
          <w:tcPr>
            <w:tcW w:w="4181" w:type="dxa"/>
          </w:tcPr>
          <w:p w14:paraId="617E87C8" w14:textId="77777777" w:rsidR="0001055C" w:rsidRPr="00AB2F07" w:rsidRDefault="0001055C" w:rsidP="00F407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n-US"/>
              </w:rPr>
            </w:pPr>
          </w:p>
          <w:p w14:paraId="4E2BF493" w14:textId="77777777" w:rsidR="0001055C" w:rsidRPr="00AB2F07" w:rsidRDefault="0001055C" w:rsidP="00F407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n-US"/>
              </w:rPr>
            </w:pPr>
          </w:p>
          <w:p w14:paraId="07527AFB" w14:textId="77777777" w:rsidR="0001055C" w:rsidRPr="00AB2F07" w:rsidRDefault="0001055C" w:rsidP="00F40747">
            <w:pPr>
              <w:widowControl w:val="0"/>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n-US"/>
              </w:rPr>
            </w:pPr>
          </w:p>
          <w:p w14:paraId="02449EEB" w14:textId="77777777" w:rsidR="00133E83" w:rsidRPr="00133E83" w:rsidRDefault="00133E83" w:rsidP="00133E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n-US"/>
              </w:rPr>
            </w:pPr>
            <w:r w:rsidRPr="00133E83">
              <w:rPr>
                <w:rFonts w:ascii="Arial Narrow" w:hAnsi="Arial Narrow" w:cs="Arial"/>
                <w:lang w:val="en-US"/>
              </w:rPr>
              <w:t>THE RECTOR</w:t>
            </w:r>
          </w:p>
          <w:p w14:paraId="1D914589" w14:textId="77777777" w:rsidR="00133E83" w:rsidRPr="00133E83" w:rsidRDefault="00133E83" w:rsidP="00133E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n-US"/>
              </w:rPr>
            </w:pPr>
            <w:r w:rsidRPr="00133E83">
              <w:rPr>
                <w:rFonts w:ascii="Arial Narrow" w:hAnsi="Arial Narrow" w:cs="Arial"/>
                <w:lang w:val="en-US"/>
              </w:rPr>
              <w:t>UNDER DELEGATION,  THE Vice-Rector for Internationalization</w:t>
            </w:r>
          </w:p>
          <w:p w14:paraId="69255A08" w14:textId="2D4D3FC8" w:rsidR="00133E83" w:rsidRPr="00133E83" w:rsidRDefault="00133E83" w:rsidP="00133E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n-US"/>
              </w:rPr>
            </w:pPr>
            <w:r w:rsidRPr="00133E83">
              <w:rPr>
                <w:rFonts w:ascii="Arial Narrow" w:hAnsi="Arial Narrow" w:cs="Arial"/>
                <w:lang w:val="en-US"/>
              </w:rPr>
              <w:t xml:space="preserve">Resolution of </w:t>
            </w:r>
            <w:r w:rsidR="00AD6FDB">
              <w:rPr>
                <w:rFonts w:ascii="Arial Narrow" w:hAnsi="Arial Narrow" w:cs="Arial"/>
                <w:lang w:val="en-US"/>
              </w:rPr>
              <w:t>July</w:t>
            </w:r>
            <w:r w:rsidRPr="00133E83">
              <w:rPr>
                <w:rFonts w:ascii="Arial Narrow" w:hAnsi="Arial Narrow" w:cs="Arial"/>
                <w:lang w:val="en-US"/>
              </w:rPr>
              <w:t xml:space="preserve"> </w:t>
            </w:r>
            <w:r w:rsidR="00AD6FDB">
              <w:rPr>
                <w:rFonts w:ascii="Arial Narrow" w:hAnsi="Arial Narrow" w:cs="Arial"/>
                <w:lang w:val="en-US"/>
              </w:rPr>
              <w:t>2nd</w:t>
            </w:r>
            <w:r w:rsidRPr="00133E83">
              <w:rPr>
                <w:rFonts w:ascii="Arial Narrow" w:hAnsi="Arial Narrow" w:cs="Arial"/>
                <w:lang w:val="en-US"/>
              </w:rPr>
              <w:t>, 20</w:t>
            </w:r>
            <w:r w:rsidR="00AD6FDB">
              <w:rPr>
                <w:rFonts w:ascii="Arial Narrow" w:hAnsi="Arial Narrow" w:cs="Arial"/>
                <w:lang w:val="en-US"/>
              </w:rPr>
              <w:t>2</w:t>
            </w:r>
            <w:r w:rsidR="008E0ADF">
              <w:rPr>
                <w:rFonts w:ascii="Arial Narrow" w:hAnsi="Arial Narrow" w:cs="Arial"/>
                <w:lang w:val="en-US"/>
              </w:rPr>
              <w:t>5</w:t>
            </w:r>
            <w:r w:rsidRPr="00133E83">
              <w:rPr>
                <w:rFonts w:ascii="Arial Narrow" w:hAnsi="Arial Narrow" w:cs="Arial"/>
                <w:lang w:val="en-US"/>
              </w:rPr>
              <w:t xml:space="preserve"> (B.O.C.M J</w:t>
            </w:r>
            <w:r w:rsidR="00AD6FDB">
              <w:rPr>
                <w:rFonts w:ascii="Arial Narrow" w:hAnsi="Arial Narrow" w:cs="Arial"/>
                <w:lang w:val="en-US"/>
              </w:rPr>
              <w:t>ul</w:t>
            </w:r>
            <w:r w:rsidRPr="00133E83">
              <w:rPr>
                <w:rFonts w:ascii="Arial Narrow" w:hAnsi="Arial Narrow" w:cs="Arial"/>
                <w:lang w:val="en-US"/>
              </w:rPr>
              <w:t xml:space="preserve">y </w:t>
            </w:r>
            <w:r w:rsidR="008E0ADF">
              <w:rPr>
                <w:rFonts w:ascii="Arial Narrow" w:hAnsi="Arial Narrow" w:cs="Arial"/>
                <w:lang w:val="en-US"/>
              </w:rPr>
              <w:t>10</w:t>
            </w:r>
            <w:r w:rsidRPr="00133E83">
              <w:rPr>
                <w:rFonts w:ascii="Arial Narrow" w:hAnsi="Arial Narrow" w:cs="Arial"/>
                <w:lang w:val="en-US"/>
              </w:rPr>
              <w:t>th, 202</w:t>
            </w:r>
            <w:r w:rsidR="008E0ADF">
              <w:rPr>
                <w:rFonts w:ascii="Arial Narrow" w:hAnsi="Arial Narrow" w:cs="Arial"/>
                <w:lang w:val="en-US"/>
              </w:rPr>
              <w:t>5</w:t>
            </w:r>
            <w:r w:rsidRPr="00133E83">
              <w:rPr>
                <w:rFonts w:ascii="Arial Narrow" w:hAnsi="Arial Narrow" w:cs="Arial"/>
                <w:lang w:val="en-US"/>
              </w:rPr>
              <w:t>)</w:t>
            </w:r>
          </w:p>
          <w:p w14:paraId="58FBDDC4" w14:textId="77777777" w:rsidR="0001055C" w:rsidRPr="008B121E" w:rsidRDefault="00133E83" w:rsidP="00133E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n-US"/>
              </w:rPr>
            </w:pPr>
            <w:r w:rsidRPr="008B121E">
              <w:rPr>
                <w:rFonts w:ascii="Arial Narrow" w:hAnsi="Arial Narrow" w:cs="Arial"/>
                <w:lang w:val="en-US"/>
              </w:rPr>
              <w:t xml:space="preserve">Prof. </w:t>
            </w:r>
            <w:r w:rsidR="00AD6FDB" w:rsidRPr="008B121E">
              <w:rPr>
                <w:rFonts w:ascii="Arial Narrow" w:hAnsi="Arial Narrow" w:cs="Arial"/>
                <w:lang w:val="en-US"/>
              </w:rPr>
              <w:t>Irene Martín Cortés</w:t>
            </w:r>
          </w:p>
          <w:p w14:paraId="51778184" w14:textId="77777777" w:rsidR="00133E83" w:rsidRPr="008B121E" w:rsidRDefault="00133E83" w:rsidP="00133E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n-US"/>
              </w:rPr>
            </w:pPr>
          </w:p>
          <w:p w14:paraId="70B09292" w14:textId="77777777" w:rsidR="0017242C" w:rsidRPr="00AB2F07" w:rsidRDefault="0017242C" w:rsidP="00F407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n-US"/>
              </w:rPr>
            </w:pPr>
            <w:r w:rsidRPr="00AB2F07">
              <w:rPr>
                <w:rFonts w:ascii="Arial Narrow" w:hAnsi="Arial Narrow" w:cs="Arial"/>
                <w:lang w:val="en-US"/>
              </w:rPr>
              <w:t>Place: Madrid, Spain</w:t>
            </w:r>
          </w:p>
          <w:p w14:paraId="40F3E147" w14:textId="77777777" w:rsidR="0017242C" w:rsidRPr="00AB2F07" w:rsidRDefault="0017242C" w:rsidP="001724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n-US"/>
              </w:rPr>
            </w:pPr>
            <w:r w:rsidRPr="00AB2F07">
              <w:rPr>
                <w:rFonts w:ascii="Arial Narrow" w:hAnsi="Arial Narrow" w:cs="Arial"/>
                <w:lang w:val="en-US"/>
              </w:rPr>
              <w:t>Date:___________________</w:t>
            </w:r>
          </w:p>
          <w:p w14:paraId="67162C8B" w14:textId="77777777" w:rsidR="0017242C" w:rsidRPr="00AB2F07" w:rsidRDefault="0017242C" w:rsidP="001724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n-US"/>
              </w:rPr>
            </w:pPr>
            <w:r w:rsidRPr="00AB2F07">
              <w:rPr>
                <w:rFonts w:ascii="Arial Narrow" w:hAnsi="Arial Narrow" w:cs="Arial"/>
                <w:u w:val="single"/>
                <w:lang w:val="en-US"/>
              </w:rPr>
              <w:t xml:space="preserve">                         </w:t>
            </w:r>
          </w:p>
        </w:tc>
        <w:tc>
          <w:tcPr>
            <w:tcW w:w="425" w:type="dxa"/>
          </w:tcPr>
          <w:p w14:paraId="58B7C2D6" w14:textId="77777777" w:rsidR="00882196" w:rsidRPr="00AB2F07" w:rsidRDefault="00882196" w:rsidP="00F407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n-US"/>
              </w:rPr>
            </w:pPr>
          </w:p>
        </w:tc>
        <w:tc>
          <w:tcPr>
            <w:tcW w:w="4372" w:type="dxa"/>
          </w:tcPr>
          <w:p w14:paraId="1CBA6CA0" w14:textId="77777777" w:rsidR="0001055C" w:rsidRPr="00AB2F07" w:rsidRDefault="0001055C" w:rsidP="00F407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n-US"/>
              </w:rPr>
            </w:pPr>
          </w:p>
          <w:p w14:paraId="36E60AA5" w14:textId="77777777" w:rsidR="0001055C" w:rsidRPr="00AB2F07" w:rsidRDefault="0001055C" w:rsidP="00F407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n-US"/>
              </w:rPr>
            </w:pPr>
          </w:p>
          <w:p w14:paraId="32333196" w14:textId="77777777" w:rsidR="0001055C" w:rsidRPr="00AB2F07" w:rsidRDefault="0001055C" w:rsidP="00F40747">
            <w:pPr>
              <w:widowControl w:val="0"/>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n-US"/>
              </w:rPr>
            </w:pPr>
          </w:p>
          <w:p w14:paraId="71021291" w14:textId="77777777" w:rsidR="00882196" w:rsidRPr="00FD6132" w:rsidRDefault="00882196" w:rsidP="00F407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s-ES_tradnl"/>
              </w:rPr>
            </w:pPr>
            <w:r w:rsidRPr="00FD6132">
              <w:rPr>
                <w:rFonts w:ascii="Arial Narrow" w:hAnsi="Arial Narrow" w:cs="Arial"/>
                <w:lang w:val="es-ES_tradnl"/>
              </w:rPr>
              <w:fldChar w:fldCharType="begin">
                <w:ffData>
                  <w:name w:val="Texto9"/>
                  <w:enabled/>
                  <w:calcOnExit w:val="0"/>
                  <w:textInput>
                    <w:default w:val="[Nombre]"/>
                  </w:textInput>
                </w:ffData>
              </w:fldChar>
            </w:r>
            <w:r w:rsidRPr="00FD6132">
              <w:rPr>
                <w:rFonts w:ascii="Arial Narrow" w:hAnsi="Arial Narrow" w:cs="Arial"/>
                <w:lang w:val="es-ES_tradnl"/>
              </w:rPr>
              <w:instrText xml:space="preserve"> FORMTEXT </w:instrText>
            </w:r>
            <w:r w:rsidRPr="00FD6132">
              <w:rPr>
                <w:rFonts w:ascii="Arial Narrow" w:hAnsi="Arial Narrow" w:cs="Arial"/>
                <w:lang w:val="es-ES_tradnl"/>
              </w:rPr>
            </w:r>
            <w:r w:rsidRPr="00FD6132">
              <w:rPr>
                <w:rFonts w:ascii="Arial Narrow" w:hAnsi="Arial Narrow" w:cs="Arial"/>
                <w:lang w:val="es-ES_tradnl"/>
              </w:rPr>
              <w:fldChar w:fldCharType="separate"/>
            </w:r>
            <w:r w:rsidR="00F40747">
              <w:rPr>
                <w:rFonts w:ascii="Arial Narrow" w:hAnsi="Arial Narrow" w:cs="Arial"/>
                <w:noProof/>
                <w:lang w:val="es-ES_tradnl"/>
              </w:rPr>
              <w:t>[Name</w:t>
            </w:r>
            <w:r w:rsidRPr="00FD6132">
              <w:rPr>
                <w:rFonts w:ascii="Arial Narrow" w:hAnsi="Arial Narrow" w:cs="Arial"/>
                <w:noProof/>
                <w:lang w:val="es-ES_tradnl"/>
              </w:rPr>
              <w:t>]</w:t>
            </w:r>
            <w:r w:rsidRPr="00FD6132">
              <w:rPr>
                <w:rFonts w:ascii="Arial Narrow" w:hAnsi="Arial Narrow" w:cs="Arial"/>
                <w:lang w:val="es-ES_tradnl"/>
              </w:rPr>
              <w:fldChar w:fldCharType="end"/>
            </w:r>
          </w:p>
          <w:p w14:paraId="778F4506" w14:textId="77777777" w:rsidR="00882196" w:rsidRPr="00FD6132" w:rsidRDefault="00882196" w:rsidP="00F407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s-ES_tradnl"/>
              </w:rPr>
            </w:pPr>
            <w:r w:rsidRPr="00FD6132">
              <w:rPr>
                <w:rFonts w:ascii="Arial Narrow" w:hAnsi="Arial Narrow" w:cs="Arial"/>
                <w:lang w:val="es-ES_tradnl"/>
              </w:rPr>
              <w:fldChar w:fldCharType="begin">
                <w:ffData>
                  <w:name w:val="Texto10"/>
                  <w:enabled/>
                  <w:calcOnExit w:val="0"/>
                  <w:textInput>
                    <w:default w:val="[Cargo]"/>
                  </w:textInput>
                </w:ffData>
              </w:fldChar>
            </w:r>
            <w:r w:rsidRPr="00FD6132">
              <w:rPr>
                <w:rFonts w:ascii="Arial Narrow" w:hAnsi="Arial Narrow" w:cs="Arial"/>
                <w:lang w:val="es-ES_tradnl"/>
              </w:rPr>
              <w:instrText xml:space="preserve"> FORMTEXT </w:instrText>
            </w:r>
            <w:r w:rsidRPr="00FD6132">
              <w:rPr>
                <w:rFonts w:ascii="Arial Narrow" w:hAnsi="Arial Narrow" w:cs="Arial"/>
                <w:lang w:val="es-ES_tradnl"/>
              </w:rPr>
            </w:r>
            <w:r w:rsidRPr="00FD6132">
              <w:rPr>
                <w:rFonts w:ascii="Arial Narrow" w:hAnsi="Arial Narrow" w:cs="Arial"/>
                <w:lang w:val="es-ES_tradnl"/>
              </w:rPr>
              <w:fldChar w:fldCharType="separate"/>
            </w:r>
            <w:r w:rsidR="00F40747">
              <w:rPr>
                <w:rFonts w:ascii="Arial Narrow" w:hAnsi="Arial Narrow" w:cs="Arial"/>
                <w:noProof/>
                <w:lang w:val="es-ES_tradnl"/>
              </w:rPr>
              <w:t>[Position</w:t>
            </w:r>
            <w:r w:rsidRPr="00FD6132">
              <w:rPr>
                <w:rFonts w:ascii="Arial Narrow" w:hAnsi="Arial Narrow" w:cs="Arial"/>
                <w:noProof/>
                <w:lang w:val="es-ES_tradnl"/>
              </w:rPr>
              <w:t>]</w:t>
            </w:r>
            <w:r w:rsidRPr="00FD6132">
              <w:rPr>
                <w:rFonts w:ascii="Arial Narrow" w:hAnsi="Arial Narrow" w:cs="Arial"/>
                <w:lang w:val="es-ES_tradnl"/>
              </w:rPr>
              <w:fldChar w:fldCharType="end"/>
            </w:r>
            <w:r w:rsidRPr="00FD6132">
              <w:rPr>
                <w:rFonts w:ascii="Arial Narrow" w:hAnsi="Arial Narrow" w:cs="Arial"/>
                <w:lang w:val="es-ES_tradnl"/>
              </w:rPr>
              <w:tab/>
            </w:r>
            <w:r w:rsidRPr="00FD6132">
              <w:rPr>
                <w:rFonts w:ascii="Arial Narrow" w:hAnsi="Arial Narrow" w:cs="Arial"/>
                <w:lang w:val="es-ES_tradnl"/>
              </w:rPr>
              <w:tab/>
            </w:r>
            <w:r w:rsidRPr="00FD6132">
              <w:rPr>
                <w:rFonts w:ascii="Arial Narrow" w:hAnsi="Arial Narrow" w:cs="Arial"/>
                <w:lang w:val="es-ES_tradnl"/>
              </w:rPr>
              <w:tab/>
            </w:r>
          </w:p>
          <w:p w14:paraId="4E57FD3A" w14:textId="77777777" w:rsidR="0001055C" w:rsidRPr="00FD6132" w:rsidRDefault="0001055C" w:rsidP="00F407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s-ES_tradnl"/>
              </w:rPr>
            </w:pPr>
          </w:p>
          <w:p w14:paraId="209A7243" w14:textId="77777777" w:rsidR="00133E83" w:rsidRDefault="00133E83" w:rsidP="001724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s-ES_tradnl"/>
              </w:rPr>
            </w:pPr>
          </w:p>
          <w:p w14:paraId="601E4629" w14:textId="77777777" w:rsidR="00133E83" w:rsidRDefault="00133E83" w:rsidP="001724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s-ES_tradnl"/>
              </w:rPr>
            </w:pPr>
          </w:p>
          <w:p w14:paraId="04767A39" w14:textId="77777777" w:rsidR="00133E83" w:rsidRDefault="00133E83" w:rsidP="001724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s-ES_tradnl"/>
              </w:rPr>
            </w:pPr>
          </w:p>
          <w:p w14:paraId="503BA2B0" w14:textId="77777777" w:rsidR="00133E83" w:rsidRDefault="00133E83" w:rsidP="001724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s-ES_tradnl"/>
              </w:rPr>
            </w:pPr>
          </w:p>
          <w:p w14:paraId="1ADD2CCE" w14:textId="77777777" w:rsidR="00882196" w:rsidRDefault="0017242C" w:rsidP="001724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s-ES_tradnl"/>
              </w:rPr>
            </w:pPr>
            <w:r>
              <w:rPr>
                <w:rFonts w:ascii="Arial Narrow" w:hAnsi="Arial Narrow" w:cs="Arial"/>
                <w:lang w:val="es-ES_tradnl"/>
              </w:rPr>
              <w:t xml:space="preserve">Place: </w:t>
            </w:r>
            <w:r w:rsidR="00B01C03">
              <w:rPr>
                <w:rFonts w:ascii="Arial Narrow" w:hAnsi="Arial Narrow" w:cs="Arial"/>
                <w:lang w:val="es-ES_tradnl"/>
              </w:rPr>
              <w:t xml:space="preserve">………. </w:t>
            </w:r>
            <w:r>
              <w:rPr>
                <w:rFonts w:ascii="Arial Narrow" w:hAnsi="Arial Narrow" w:cs="Arial"/>
                <w:lang w:val="es-ES_tradnl"/>
              </w:rPr>
              <w:t>,</w:t>
            </w:r>
            <w:r w:rsidR="00B01C03">
              <w:rPr>
                <w:rFonts w:ascii="Arial Narrow" w:hAnsi="Arial Narrow" w:cs="Arial"/>
                <w:lang w:val="es-ES_tradnl"/>
              </w:rPr>
              <w:t xml:space="preserve"> ………..</w:t>
            </w:r>
            <w:r>
              <w:rPr>
                <w:rFonts w:ascii="Arial Narrow" w:hAnsi="Arial Narrow" w:cs="Arial"/>
                <w:lang w:val="es-ES_tradnl"/>
              </w:rPr>
              <w:t xml:space="preserve">   </w:t>
            </w:r>
          </w:p>
          <w:p w14:paraId="320C9FC5" w14:textId="77777777" w:rsidR="0017242C" w:rsidRPr="00FD6132" w:rsidRDefault="0017242C" w:rsidP="001724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both"/>
              <w:rPr>
                <w:rFonts w:ascii="Arial Narrow" w:hAnsi="Arial Narrow" w:cs="Arial"/>
                <w:lang w:val="es-ES_tradnl"/>
              </w:rPr>
            </w:pPr>
            <w:r w:rsidRPr="003A6837">
              <w:rPr>
                <w:rFonts w:ascii="Arial Narrow" w:hAnsi="Arial Narrow" w:cs="Arial"/>
              </w:rPr>
              <w:t>Date:</w:t>
            </w:r>
            <w:r>
              <w:rPr>
                <w:rFonts w:ascii="Arial Narrow" w:hAnsi="Arial Narrow" w:cs="Arial"/>
              </w:rPr>
              <w:t>_______________</w:t>
            </w:r>
            <w:r w:rsidRPr="003A6837">
              <w:rPr>
                <w:rFonts w:ascii="Arial Narrow" w:hAnsi="Arial Narrow" w:cs="Arial"/>
                <w:u w:val="single"/>
              </w:rPr>
              <w:t xml:space="preserve">                          </w:t>
            </w:r>
          </w:p>
        </w:tc>
      </w:tr>
    </w:tbl>
    <w:p w14:paraId="0287BA37" w14:textId="77777777" w:rsidR="00882196" w:rsidRPr="00FD6132" w:rsidRDefault="00882196" w:rsidP="00F40747">
      <w:pPr>
        <w:widowControl w:val="0"/>
        <w:autoSpaceDE w:val="0"/>
        <w:autoSpaceDN w:val="0"/>
        <w:adjustRightInd w:val="0"/>
        <w:rPr>
          <w:rFonts w:ascii="Arial Narrow" w:hAnsi="Arial Narrow"/>
          <w:lang w:val="es-ES_tradnl"/>
        </w:rPr>
      </w:pPr>
    </w:p>
    <w:sectPr w:rsidR="00882196" w:rsidRPr="00FD6132" w:rsidSect="005F6B04">
      <w:headerReference w:type="default" r:id="rId10"/>
      <w:footerReference w:type="default" r:id="rId11"/>
      <w:pgSz w:w="12240" w:h="15840"/>
      <w:pgMar w:top="1276" w:right="1701" w:bottom="1417" w:left="1701" w:header="454"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FBE1" w14:textId="77777777" w:rsidR="00DA38B0" w:rsidRDefault="00DA38B0">
      <w:r>
        <w:separator/>
      </w:r>
    </w:p>
  </w:endnote>
  <w:endnote w:type="continuationSeparator" w:id="0">
    <w:p w14:paraId="7C9757A2" w14:textId="77777777" w:rsidR="00DA38B0" w:rsidRDefault="00DA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24" w:type="dxa"/>
      <w:tblInd w:w="-1310" w:type="dxa"/>
      <w:tblLook w:val="01E0" w:firstRow="1" w:lastRow="1" w:firstColumn="1" w:lastColumn="1" w:noHBand="0" w:noVBand="0"/>
    </w:tblPr>
    <w:tblGrid>
      <w:gridCol w:w="2266"/>
      <w:gridCol w:w="9358"/>
    </w:tblGrid>
    <w:tr w:rsidR="00EA3EA4" w:rsidRPr="008B121E" w14:paraId="5A4F9C4D" w14:textId="77777777" w:rsidTr="00504CD6">
      <w:trPr>
        <w:trHeight w:val="279"/>
      </w:trPr>
      <w:tc>
        <w:tcPr>
          <w:tcW w:w="2266" w:type="dxa"/>
        </w:tcPr>
        <w:p w14:paraId="7143E5DF" w14:textId="77777777" w:rsidR="00EA3EA4" w:rsidRPr="00F97DF6" w:rsidRDefault="00504CD6" w:rsidP="00504CD6">
          <w:pPr>
            <w:pStyle w:val="Piedepgina"/>
            <w:rPr>
              <w:rFonts w:ascii="Arial" w:hAnsi="Arial" w:cs="Arial"/>
              <w:sz w:val="16"/>
              <w:szCs w:val="16"/>
            </w:rPr>
          </w:pPr>
          <w:r>
            <w:rPr>
              <w:rFonts w:ascii="Arial" w:hAnsi="Arial" w:cs="Arial"/>
              <w:sz w:val="16"/>
              <w:szCs w:val="16"/>
            </w:rPr>
            <w:t>Page</w:t>
          </w:r>
          <w:r w:rsidR="00EA3EA4" w:rsidRPr="00F97DF6">
            <w:rPr>
              <w:rFonts w:ascii="Arial" w:hAnsi="Arial" w:cs="Arial"/>
              <w:sz w:val="16"/>
              <w:szCs w:val="16"/>
            </w:rPr>
            <w:t xml:space="preserve"> </w:t>
          </w:r>
          <w:r w:rsidR="00EA3EA4" w:rsidRPr="00F97DF6">
            <w:rPr>
              <w:rStyle w:val="Nmerodepgina"/>
              <w:rFonts w:ascii="Arial" w:hAnsi="Arial" w:cs="Arial"/>
              <w:sz w:val="16"/>
              <w:szCs w:val="16"/>
            </w:rPr>
            <w:fldChar w:fldCharType="begin"/>
          </w:r>
          <w:r w:rsidR="00EA3EA4" w:rsidRPr="00F97DF6">
            <w:rPr>
              <w:rStyle w:val="Nmerodepgina"/>
              <w:rFonts w:ascii="Arial" w:hAnsi="Arial" w:cs="Arial"/>
              <w:sz w:val="16"/>
              <w:szCs w:val="16"/>
            </w:rPr>
            <w:instrText xml:space="preserve"> PAGE </w:instrText>
          </w:r>
          <w:r w:rsidR="00EA3EA4" w:rsidRPr="00F97DF6">
            <w:rPr>
              <w:rStyle w:val="Nmerodepgina"/>
              <w:rFonts w:ascii="Arial" w:hAnsi="Arial" w:cs="Arial"/>
              <w:sz w:val="16"/>
              <w:szCs w:val="16"/>
            </w:rPr>
            <w:fldChar w:fldCharType="separate"/>
          </w:r>
          <w:r w:rsidR="00224915">
            <w:rPr>
              <w:rStyle w:val="Nmerodepgina"/>
              <w:rFonts w:ascii="Arial" w:hAnsi="Arial" w:cs="Arial"/>
              <w:noProof/>
              <w:sz w:val="16"/>
              <w:szCs w:val="16"/>
            </w:rPr>
            <w:t>2</w:t>
          </w:r>
          <w:r w:rsidR="00EA3EA4" w:rsidRPr="00F97DF6">
            <w:rPr>
              <w:rStyle w:val="Nmerodepgina"/>
              <w:rFonts w:ascii="Arial" w:hAnsi="Arial" w:cs="Arial"/>
              <w:sz w:val="16"/>
              <w:szCs w:val="16"/>
            </w:rPr>
            <w:fldChar w:fldCharType="end"/>
          </w:r>
          <w:r w:rsidR="00EA3EA4" w:rsidRPr="00F97DF6">
            <w:rPr>
              <w:rStyle w:val="Nmerodepgina"/>
              <w:rFonts w:ascii="Arial" w:hAnsi="Arial" w:cs="Arial"/>
              <w:sz w:val="16"/>
              <w:szCs w:val="16"/>
            </w:rPr>
            <w:t xml:space="preserve"> </w:t>
          </w:r>
          <w:r>
            <w:rPr>
              <w:rStyle w:val="Nmerodepgina"/>
              <w:rFonts w:ascii="Arial" w:hAnsi="Arial" w:cs="Arial"/>
              <w:sz w:val="16"/>
              <w:szCs w:val="16"/>
            </w:rPr>
            <w:t>of</w:t>
          </w:r>
          <w:r w:rsidR="00EA3EA4" w:rsidRPr="00F97DF6">
            <w:rPr>
              <w:rStyle w:val="Nmerodepgina"/>
              <w:rFonts w:ascii="Arial" w:hAnsi="Arial" w:cs="Arial"/>
              <w:sz w:val="16"/>
              <w:szCs w:val="16"/>
            </w:rPr>
            <w:t xml:space="preserve"> </w:t>
          </w:r>
          <w:r w:rsidR="00EA3EA4" w:rsidRPr="00F97DF6">
            <w:rPr>
              <w:rStyle w:val="Nmerodepgina"/>
              <w:rFonts w:ascii="Arial" w:hAnsi="Arial" w:cs="Arial"/>
              <w:sz w:val="16"/>
              <w:szCs w:val="16"/>
            </w:rPr>
            <w:fldChar w:fldCharType="begin"/>
          </w:r>
          <w:r w:rsidR="00EA3EA4" w:rsidRPr="00F97DF6">
            <w:rPr>
              <w:rStyle w:val="Nmerodepgina"/>
              <w:rFonts w:ascii="Arial" w:hAnsi="Arial" w:cs="Arial"/>
              <w:sz w:val="16"/>
              <w:szCs w:val="16"/>
            </w:rPr>
            <w:instrText xml:space="preserve"> NUMPAGES </w:instrText>
          </w:r>
          <w:r w:rsidR="00EA3EA4" w:rsidRPr="00F97DF6">
            <w:rPr>
              <w:rStyle w:val="Nmerodepgina"/>
              <w:rFonts w:ascii="Arial" w:hAnsi="Arial" w:cs="Arial"/>
              <w:sz w:val="16"/>
              <w:szCs w:val="16"/>
            </w:rPr>
            <w:fldChar w:fldCharType="separate"/>
          </w:r>
          <w:r w:rsidR="00224915">
            <w:rPr>
              <w:rStyle w:val="Nmerodepgina"/>
              <w:rFonts w:ascii="Arial" w:hAnsi="Arial" w:cs="Arial"/>
              <w:noProof/>
              <w:sz w:val="16"/>
              <w:szCs w:val="16"/>
            </w:rPr>
            <w:t>4</w:t>
          </w:r>
          <w:r w:rsidR="00EA3EA4" w:rsidRPr="00F97DF6">
            <w:rPr>
              <w:rStyle w:val="Nmerodepgina"/>
              <w:rFonts w:ascii="Arial" w:hAnsi="Arial" w:cs="Arial"/>
              <w:sz w:val="16"/>
              <w:szCs w:val="16"/>
            </w:rPr>
            <w:fldChar w:fldCharType="end"/>
          </w:r>
        </w:p>
      </w:tc>
      <w:tc>
        <w:tcPr>
          <w:tcW w:w="9358" w:type="dxa"/>
        </w:tcPr>
        <w:p w14:paraId="54D69E03" w14:textId="77777777" w:rsidR="00EA3EA4" w:rsidRPr="00FD6132" w:rsidRDefault="008B036A" w:rsidP="00504CD6">
          <w:pPr>
            <w:pStyle w:val="Piedepgina"/>
            <w:tabs>
              <w:tab w:val="clear" w:pos="4252"/>
              <w:tab w:val="clear" w:pos="8504"/>
            </w:tabs>
            <w:jc w:val="right"/>
            <w:rPr>
              <w:rFonts w:ascii="Arial Narrow" w:hAnsi="Arial Narrow" w:cs="Arial"/>
              <w:sz w:val="16"/>
              <w:szCs w:val="16"/>
              <w:lang w:val="en-US"/>
            </w:rPr>
          </w:pPr>
          <w:r w:rsidRPr="00FD6132">
            <w:rPr>
              <w:rFonts w:ascii="Arial Narrow" w:hAnsi="Arial Narrow" w:cs="Arial"/>
              <w:sz w:val="16"/>
              <w:szCs w:val="16"/>
              <w:lang w:val="en-US"/>
            </w:rPr>
            <w:t>GENERAL MEMORANDUM OF UNDERSTANDING (ENGLISH</w:t>
          </w:r>
          <w:r w:rsidR="00EA3EA4" w:rsidRPr="00FD6132">
            <w:rPr>
              <w:rFonts w:ascii="Arial Narrow" w:hAnsi="Arial Narrow" w:cs="Arial"/>
              <w:sz w:val="16"/>
              <w:szCs w:val="16"/>
              <w:lang w:val="en-US"/>
            </w:rPr>
            <w:t>)</w:t>
          </w:r>
        </w:p>
        <w:p w14:paraId="4878B8A0" w14:textId="77777777" w:rsidR="00EA3EA4" w:rsidRPr="00F97DF6" w:rsidRDefault="00EA3EA4" w:rsidP="00EA3EA4">
          <w:pPr>
            <w:pStyle w:val="Piedepgina"/>
            <w:rPr>
              <w:rFonts w:ascii="Arial" w:hAnsi="Arial" w:cs="Arial"/>
              <w:sz w:val="16"/>
              <w:szCs w:val="16"/>
              <w:lang w:val="en-US"/>
            </w:rPr>
          </w:pPr>
        </w:p>
      </w:tc>
    </w:tr>
  </w:tbl>
  <w:p w14:paraId="3B2C2F6F" w14:textId="77777777" w:rsidR="00882196" w:rsidRPr="008B036A" w:rsidRDefault="00882196" w:rsidP="00EA3EA4">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8C29" w14:textId="77777777" w:rsidR="00DA38B0" w:rsidRDefault="00DA38B0">
      <w:r>
        <w:separator/>
      </w:r>
    </w:p>
  </w:footnote>
  <w:footnote w:type="continuationSeparator" w:id="0">
    <w:p w14:paraId="12972D13" w14:textId="77777777" w:rsidR="00DA38B0" w:rsidRDefault="00DA3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2D8B" w14:textId="77777777" w:rsidR="00355769" w:rsidRDefault="00000000" w:rsidP="00355769">
    <w:pPr>
      <w:pStyle w:val="Encabezado"/>
      <w:tabs>
        <w:tab w:val="clear" w:pos="4252"/>
        <w:tab w:val="clear" w:pos="8504"/>
        <w:tab w:val="center" w:pos="4419"/>
        <w:tab w:val="right" w:pos="8838"/>
      </w:tabs>
      <w:rPr>
        <w:noProof/>
      </w:rPr>
    </w:pPr>
    <w:bookmarkStart w:id="3" w:name="_Hlk156559143"/>
    <w:r>
      <w:rPr>
        <w:noProof/>
      </w:rPr>
      <w:pict w14:anchorId="22A04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Un dibujo con letras&#10;&#10;Descripción generada automáticamente con confianza media" style="width:94.5pt;height:49.5pt;visibility:visible">
          <v:imagedata r:id="rId1" o:title="Un dibujo con letras&#10;&#10;Descripción generada automáticamente con confianza media"/>
        </v:shape>
      </w:pict>
    </w:r>
    <w:bookmarkEnd w:id="3"/>
  </w:p>
  <w:p w14:paraId="3548FAAC" w14:textId="77777777" w:rsidR="005B7853" w:rsidRDefault="00355769" w:rsidP="00355769">
    <w:pPr>
      <w:pStyle w:val="Encabezado"/>
      <w:tabs>
        <w:tab w:val="clear" w:pos="4252"/>
        <w:tab w:val="clear" w:pos="8504"/>
        <w:tab w:val="center" w:pos="4419"/>
        <w:tab w:val="right" w:pos="883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4C5"/>
    <w:multiLevelType w:val="hybridMultilevel"/>
    <w:tmpl w:val="6B62FBBC"/>
    <w:lvl w:ilvl="0" w:tplc="7F460E00">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A46AD"/>
    <w:multiLevelType w:val="multilevel"/>
    <w:tmpl w:val="30FA39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7B6C68"/>
    <w:multiLevelType w:val="multilevel"/>
    <w:tmpl w:val="44560B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1E0D59"/>
    <w:multiLevelType w:val="multilevel"/>
    <w:tmpl w:val="8B0013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3D67BA"/>
    <w:multiLevelType w:val="multilevel"/>
    <w:tmpl w:val="287ED68C"/>
    <w:lvl w:ilvl="0">
      <w:start w:val="6"/>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5FD1CAC"/>
    <w:multiLevelType w:val="hybridMultilevel"/>
    <w:tmpl w:val="DA4C2102"/>
    <w:lvl w:ilvl="0" w:tplc="E1949A8E">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6455E27"/>
    <w:multiLevelType w:val="hybridMultilevel"/>
    <w:tmpl w:val="A7CEFC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815200"/>
    <w:multiLevelType w:val="hybridMultilevel"/>
    <w:tmpl w:val="0DD06300"/>
    <w:lvl w:ilvl="0" w:tplc="BA24A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49F61EC5"/>
    <w:multiLevelType w:val="multilevel"/>
    <w:tmpl w:val="4E9E970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4EBA7634"/>
    <w:multiLevelType w:val="hybridMultilevel"/>
    <w:tmpl w:val="D56C1648"/>
    <w:lvl w:ilvl="0" w:tplc="40A2E02A">
      <w:start w:val="1"/>
      <w:numFmt w:val="decimal"/>
      <w:lvlText w:val="%1."/>
      <w:lvlJc w:val="left"/>
      <w:pPr>
        <w:tabs>
          <w:tab w:val="num" w:pos="780"/>
        </w:tabs>
        <w:ind w:left="780" w:hanging="360"/>
      </w:pPr>
      <w:rPr>
        <w:rFonts w:ascii="Arial" w:eastAsia="SimSu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F4836BC"/>
    <w:multiLevelType w:val="hybridMultilevel"/>
    <w:tmpl w:val="8FD6A5D2"/>
    <w:lvl w:ilvl="0" w:tplc="0409000F">
      <w:start w:val="1"/>
      <w:numFmt w:val="decimal"/>
      <w:lvlText w:val="%1."/>
      <w:lvlJc w:val="left"/>
      <w:pPr>
        <w:ind w:left="840" w:hanging="420"/>
      </w:pPr>
      <w:rPr>
        <w:sz w:val="20"/>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1" w15:restartNumberingAfterBreak="0">
    <w:nsid w:val="4F566957"/>
    <w:multiLevelType w:val="hybridMultilevel"/>
    <w:tmpl w:val="EBF0EF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B9774F7"/>
    <w:multiLevelType w:val="hybridMultilevel"/>
    <w:tmpl w:val="EEE4464E"/>
    <w:lvl w:ilvl="0" w:tplc="7F460E0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8399D"/>
    <w:multiLevelType w:val="hybridMultilevel"/>
    <w:tmpl w:val="15BE6DAA"/>
    <w:lvl w:ilvl="0" w:tplc="7F460E00">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DC31AFA"/>
    <w:multiLevelType w:val="hybridMultilevel"/>
    <w:tmpl w:val="EB98BC00"/>
    <w:lvl w:ilvl="0" w:tplc="D58AC2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6A852A4"/>
    <w:multiLevelType w:val="multilevel"/>
    <w:tmpl w:val="30FA39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352810217">
    <w:abstractNumId w:val="7"/>
  </w:num>
  <w:num w:numId="2" w16cid:durableId="1910917310">
    <w:abstractNumId w:val="10"/>
    <w:lvlOverride w:ilvl="0">
      <w:startOverride w:val="1"/>
    </w:lvlOverride>
    <w:lvlOverride w:ilvl="1"/>
    <w:lvlOverride w:ilvl="2"/>
    <w:lvlOverride w:ilvl="3"/>
    <w:lvlOverride w:ilvl="4"/>
    <w:lvlOverride w:ilvl="5"/>
    <w:lvlOverride w:ilvl="6"/>
    <w:lvlOverride w:ilvl="7"/>
    <w:lvlOverride w:ilvl="8"/>
  </w:num>
  <w:num w:numId="3" w16cid:durableId="1467897853">
    <w:abstractNumId w:val="13"/>
  </w:num>
  <w:num w:numId="4" w16cid:durableId="1317997756">
    <w:abstractNumId w:val="0"/>
  </w:num>
  <w:num w:numId="5" w16cid:durableId="694117233">
    <w:abstractNumId w:val="2"/>
  </w:num>
  <w:num w:numId="6" w16cid:durableId="744885877">
    <w:abstractNumId w:val="12"/>
  </w:num>
  <w:num w:numId="7" w16cid:durableId="1670478403">
    <w:abstractNumId w:val="9"/>
  </w:num>
  <w:num w:numId="8" w16cid:durableId="971785097">
    <w:abstractNumId w:val="14"/>
  </w:num>
  <w:num w:numId="9" w16cid:durableId="850223212">
    <w:abstractNumId w:val="11"/>
  </w:num>
  <w:num w:numId="10" w16cid:durableId="1213227757">
    <w:abstractNumId w:val="6"/>
  </w:num>
  <w:num w:numId="11" w16cid:durableId="1728144681">
    <w:abstractNumId w:val="5"/>
  </w:num>
  <w:num w:numId="12" w16cid:durableId="536237769">
    <w:abstractNumId w:val="8"/>
  </w:num>
  <w:num w:numId="13" w16cid:durableId="946082237">
    <w:abstractNumId w:val="15"/>
  </w:num>
  <w:num w:numId="14" w16cid:durableId="1061446412">
    <w:abstractNumId w:val="1"/>
  </w:num>
  <w:num w:numId="15" w16cid:durableId="254363366">
    <w:abstractNumId w:val="3"/>
  </w:num>
  <w:num w:numId="16" w16cid:durableId="601299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181E"/>
    <w:rsid w:val="000100A7"/>
    <w:rsid w:val="0001055C"/>
    <w:rsid w:val="000229A8"/>
    <w:rsid w:val="00024CAD"/>
    <w:rsid w:val="00025ECF"/>
    <w:rsid w:val="00047E82"/>
    <w:rsid w:val="0005006B"/>
    <w:rsid w:val="00051B96"/>
    <w:rsid w:val="00074C0C"/>
    <w:rsid w:val="00082708"/>
    <w:rsid w:val="000A435F"/>
    <w:rsid w:val="000A567D"/>
    <w:rsid w:val="000B4E9F"/>
    <w:rsid w:val="000C2B58"/>
    <w:rsid w:val="000E5F32"/>
    <w:rsid w:val="000F0259"/>
    <w:rsid w:val="001179B4"/>
    <w:rsid w:val="00123ACE"/>
    <w:rsid w:val="0013077A"/>
    <w:rsid w:val="00133E83"/>
    <w:rsid w:val="00140422"/>
    <w:rsid w:val="00160A0C"/>
    <w:rsid w:val="00161EBE"/>
    <w:rsid w:val="0017242C"/>
    <w:rsid w:val="00181E14"/>
    <w:rsid w:val="00193A2E"/>
    <w:rsid w:val="001A3256"/>
    <w:rsid w:val="001C0336"/>
    <w:rsid w:val="001C20B5"/>
    <w:rsid w:val="001C43AE"/>
    <w:rsid w:val="001E6885"/>
    <w:rsid w:val="001F6DA6"/>
    <w:rsid w:val="0020527B"/>
    <w:rsid w:val="00224915"/>
    <w:rsid w:val="002407AF"/>
    <w:rsid w:val="00243961"/>
    <w:rsid w:val="0024424D"/>
    <w:rsid w:val="00246EFB"/>
    <w:rsid w:val="00251BAF"/>
    <w:rsid w:val="00253C62"/>
    <w:rsid w:val="002704CA"/>
    <w:rsid w:val="00282D57"/>
    <w:rsid w:val="00294983"/>
    <w:rsid w:val="002B32C9"/>
    <w:rsid w:val="002C5500"/>
    <w:rsid w:val="002E7A6E"/>
    <w:rsid w:val="0033262C"/>
    <w:rsid w:val="00333373"/>
    <w:rsid w:val="003452B1"/>
    <w:rsid w:val="00346E9E"/>
    <w:rsid w:val="00355769"/>
    <w:rsid w:val="003A3F0A"/>
    <w:rsid w:val="003B181E"/>
    <w:rsid w:val="003B1F68"/>
    <w:rsid w:val="003B53A2"/>
    <w:rsid w:val="003D1DCC"/>
    <w:rsid w:val="003D1EE3"/>
    <w:rsid w:val="003D2BA3"/>
    <w:rsid w:val="003D5C1B"/>
    <w:rsid w:val="003E2C05"/>
    <w:rsid w:val="0041169B"/>
    <w:rsid w:val="00423C6A"/>
    <w:rsid w:val="00424882"/>
    <w:rsid w:val="004252DD"/>
    <w:rsid w:val="00426554"/>
    <w:rsid w:val="00427DC3"/>
    <w:rsid w:val="00437607"/>
    <w:rsid w:val="00444175"/>
    <w:rsid w:val="004449F5"/>
    <w:rsid w:val="004611E5"/>
    <w:rsid w:val="00461300"/>
    <w:rsid w:val="0047205D"/>
    <w:rsid w:val="00474566"/>
    <w:rsid w:val="00476354"/>
    <w:rsid w:val="00480E94"/>
    <w:rsid w:val="0048496B"/>
    <w:rsid w:val="00492AB5"/>
    <w:rsid w:val="004A0CD5"/>
    <w:rsid w:val="004A503D"/>
    <w:rsid w:val="004B4628"/>
    <w:rsid w:val="004E0333"/>
    <w:rsid w:val="00504CD6"/>
    <w:rsid w:val="005140DA"/>
    <w:rsid w:val="00531791"/>
    <w:rsid w:val="00574A30"/>
    <w:rsid w:val="00576065"/>
    <w:rsid w:val="00592E24"/>
    <w:rsid w:val="005B7853"/>
    <w:rsid w:val="005D4E74"/>
    <w:rsid w:val="005E0897"/>
    <w:rsid w:val="005E6E71"/>
    <w:rsid w:val="005F0293"/>
    <w:rsid w:val="005F5FF8"/>
    <w:rsid w:val="005F6B04"/>
    <w:rsid w:val="005F6D5D"/>
    <w:rsid w:val="00605A46"/>
    <w:rsid w:val="0061294D"/>
    <w:rsid w:val="0062337A"/>
    <w:rsid w:val="00630403"/>
    <w:rsid w:val="0064060B"/>
    <w:rsid w:val="00660765"/>
    <w:rsid w:val="00662E75"/>
    <w:rsid w:val="00667916"/>
    <w:rsid w:val="006A10C5"/>
    <w:rsid w:val="006A351A"/>
    <w:rsid w:val="006B051D"/>
    <w:rsid w:val="006C60DC"/>
    <w:rsid w:val="006D1C57"/>
    <w:rsid w:val="006D1FB2"/>
    <w:rsid w:val="006D768E"/>
    <w:rsid w:val="00703FEB"/>
    <w:rsid w:val="007079BF"/>
    <w:rsid w:val="00712E71"/>
    <w:rsid w:val="00725FE5"/>
    <w:rsid w:val="00726C13"/>
    <w:rsid w:val="00760F47"/>
    <w:rsid w:val="007700DF"/>
    <w:rsid w:val="00771D34"/>
    <w:rsid w:val="00792A9E"/>
    <w:rsid w:val="00793A41"/>
    <w:rsid w:val="007A192E"/>
    <w:rsid w:val="007B0F69"/>
    <w:rsid w:val="007E12A6"/>
    <w:rsid w:val="007E7290"/>
    <w:rsid w:val="007E72E8"/>
    <w:rsid w:val="007F7493"/>
    <w:rsid w:val="00813FCF"/>
    <w:rsid w:val="00815E31"/>
    <w:rsid w:val="00820F14"/>
    <w:rsid w:val="00840FAA"/>
    <w:rsid w:val="00841F1B"/>
    <w:rsid w:val="00844878"/>
    <w:rsid w:val="0084643A"/>
    <w:rsid w:val="008534C0"/>
    <w:rsid w:val="008721FF"/>
    <w:rsid w:val="00875583"/>
    <w:rsid w:val="00876F36"/>
    <w:rsid w:val="00882196"/>
    <w:rsid w:val="00885EDD"/>
    <w:rsid w:val="00893260"/>
    <w:rsid w:val="008B036A"/>
    <w:rsid w:val="008B121E"/>
    <w:rsid w:val="008B1B14"/>
    <w:rsid w:val="008B2F09"/>
    <w:rsid w:val="008B6ADA"/>
    <w:rsid w:val="008C2C85"/>
    <w:rsid w:val="008C4F55"/>
    <w:rsid w:val="008E0ADF"/>
    <w:rsid w:val="008F0709"/>
    <w:rsid w:val="00907354"/>
    <w:rsid w:val="0091278F"/>
    <w:rsid w:val="009151B3"/>
    <w:rsid w:val="00943531"/>
    <w:rsid w:val="00960494"/>
    <w:rsid w:val="00960BF7"/>
    <w:rsid w:val="00966FA0"/>
    <w:rsid w:val="009B090A"/>
    <w:rsid w:val="009E5A7F"/>
    <w:rsid w:val="009F31B4"/>
    <w:rsid w:val="00A07595"/>
    <w:rsid w:val="00A14A4C"/>
    <w:rsid w:val="00A23F43"/>
    <w:rsid w:val="00A36FAE"/>
    <w:rsid w:val="00A401B6"/>
    <w:rsid w:val="00A46561"/>
    <w:rsid w:val="00A50AC2"/>
    <w:rsid w:val="00A64201"/>
    <w:rsid w:val="00AA0CCE"/>
    <w:rsid w:val="00AA5669"/>
    <w:rsid w:val="00AB2F07"/>
    <w:rsid w:val="00AB520D"/>
    <w:rsid w:val="00AD6FDB"/>
    <w:rsid w:val="00AF3F59"/>
    <w:rsid w:val="00B01C03"/>
    <w:rsid w:val="00B02839"/>
    <w:rsid w:val="00B27FA5"/>
    <w:rsid w:val="00B63BC6"/>
    <w:rsid w:val="00B7487F"/>
    <w:rsid w:val="00B75288"/>
    <w:rsid w:val="00B946CB"/>
    <w:rsid w:val="00BA0BE6"/>
    <w:rsid w:val="00BB72E5"/>
    <w:rsid w:val="00BC3E3A"/>
    <w:rsid w:val="00BD4E4A"/>
    <w:rsid w:val="00BE3B4B"/>
    <w:rsid w:val="00BE3B54"/>
    <w:rsid w:val="00C02E9C"/>
    <w:rsid w:val="00C0453F"/>
    <w:rsid w:val="00C073DF"/>
    <w:rsid w:val="00C07ECF"/>
    <w:rsid w:val="00C1106B"/>
    <w:rsid w:val="00C17A54"/>
    <w:rsid w:val="00C37EAF"/>
    <w:rsid w:val="00C520D8"/>
    <w:rsid w:val="00C5696F"/>
    <w:rsid w:val="00C61D31"/>
    <w:rsid w:val="00C66C91"/>
    <w:rsid w:val="00C74873"/>
    <w:rsid w:val="00C76A89"/>
    <w:rsid w:val="00C77C10"/>
    <w:rsid w:val="00CA23E0"/>
    <w:rsid w:val="00CC446E"/>
    <w:rsid w:val="00CD2A4F"/>
    <w:rsid w:val="00CD70CE"/>
    <w:rsid w:val="00CF367F"/>
    <w:rsid w:val="00D03A09"/>
    <w:rsid w:val="00D05E4D"/>
    <w:rsid w:val="00D10495"/>
    <w:rsid w:val="00D177BE"/>
    <w:rsid w:val="00D22D7D"/>
    <w:rsid w:val="00D37AF9"/>
    <w:rsid w:val="00D53043"/>
    <w:rsid w:val="00D5675E"/>
    <w:rsid w:val="00D63AB2"/>
    <w:rsid w:val="00D65FBF"/>
    <w:rsid w:val="00D720CA"/>
    <w:rsid w:val="00D820F5"/>
    <w:rsid w:val="00D85A03"/>
    <w:rsid w:val="00DA38B0"/>
    <w:rsid w:val="00DB291C"/>
    <w:rsid w:val="00DC6BD3"/>
    <w:rsid w:val="00DE2C8D"/>
    <w:rsid w:val="00DF25F7"/>
    <w:rsid w:val="00E04751"/>
    <w:rsid w:val="00E07199"/>
    <w:rsid w:val="00E17E21"/>
    <w:rsid w:val="00E561E7"/>
    <w:rsid w:val="00E567A6"/>
    <w:rsid w:val="00E72B17"/>
    <w:rsid w:val="00E870D9"/>
    <w:rsid w:val="00EA3EA4"/>
    <w:rsid w:val="00EC630C"/>
    <w:rsid w:val="00ED1B2B"/>
    <w:rsid w:val="00ED37B9"/>
    <w:rsid w:val="00EE268B"/>
    <w:rsid w:val="00EF0519"/>
    <w:rsid w:val="00F33F9E"/>
    <w:rsid w:val="00F3762F"/>
    <w:rsid w:val="00F40747"/>
    <w:rsid w:val="00F4237C"/>
    <w:rsid w:val="00F520EC"/>
    <w:rsid w:val="00F54DD6"/>
    <w:rsid w:val="00F5747A"/>
    <w:rsid w:val="00F610E4"/>
    <w:rsid w:val="00F73507"/>
    <w:rsid w:val="00F77477"/>
    <w:rsid w:val="00F807B4"/>
    <w:rsid w:val="00F8392C"/>
    <w:rsid w:val="00F97DF6"/>
    <w:rsid w:val="00FA1370"/>
    <w:rsid w:val="00FA50B4"/>
    <w:rsid w:val="00FA598A"/>
    <w:rsid w:val="00FB2429"/>
    <w:rsid w:val="00FC5DA7"/>
    <w:rsid w:val="00FC669E"/>
    <w:rsid w:val="00FD060F"/>
    <w:rsid w:val="00FD4EAD"/>
    <w:rsid w:val="00FD6132"/>
    <w:rsid w:val="00FE6A7F"/>
    <w:rsid w:val="00FF1735"/>
    <w:rsid w:val="00FF558F"/>
    <w:rsid w:val="00FF76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B62D3"/>
  <w15:chartTrackingRefBased/>
  <w15:docId w15:val="{35DF8AC0-93AA-42DA-B944-B73B4CB5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outlineLvl w:val="0"/>
    </w:pPr>
    <w:rPr>
      <w:rFonts w:ascii="Arial" w:hAnsi="Arial" w:cs="Arial"/>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lang w:val="x-none" w:eastAsia="x-none"/>
    </w:rPr>
  </w:style>
  <w:style w:type="paragraph" w:styleId="Piedepgina">
    <w:name w:val="footer"/>
    <w:basedOn w:val="Normal"/>
    <w:pPr>
      <w:tabs>
        <w:tab w:val="center" w:pos="4252"/>
        <w:tab w:val="right" w:pos="8504"/>
      </w:tabs>
    </w:pPr>
  </w:style>
  <w:style w:type="paragraph" w:styleId="Ttulo">
    <w:name w:val="Title"/>
    <w:basedOn w:val="Normal"/>
    <w:qFormat/>
    <w:pPr>
      <w:widowControl w:val="0"/>
      <w:tabs>
        <w:tab w:val="center" w:pos="4521"/>
        <w:tab w:val="left" w:pos="5040"/>
        <w:tab w:val="left" w:pos="5760"/>
        <w:tab w:val="left" w:pos="6480"/>
        <w:tab w:val="left" w:pos="7200"/>
      </w:tabs>
      <w:autoSpaceDE w:val="0"/>
      <w:autoSpaceDN w:val="0"/>
      <w:adjustRightInd w:val="0"/>
      <w:jc w:val="center"/>
    </w:pPr>
    <w:rPr>
      <w:rFonts w:ascii="Arial" w:hAnsi="Arial" w:cs="Arial"/>
      <w:b/>
      <w:bCs/>
      <w:sz w:val="28"/>
      <w:lang w:val="es-ES_tradnl"/>
    </w:rPr>
  </w:style>
  <w:style w:type="table" w:styleId="Tablaconcuadrcula">
    <w:name w:val="Table Grid"/>
    <w:basedOn w:val="Tablanormal"/>
    <w:rsid w:val="00EA3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EA3EA4"/>
  </w:style>
  <w:style w:type="paragraph" w:styleId="Textodeglobo">
    <w:name w:val="Balloon Text"/>
    <w:basedOn w:val="Normal"/>
    <w:link w:val="TextodegloboCar"/>
    <w:uiPriority w:val="99"/>
    <w:semiHidden/>
    <w:unhideWhenUsed/>
    <w:rsid w:val="009B090A"/>
    <w:rPr>
      <w:rFonts w:ascii="Tahoma" w:hAnsi="Tahoma"/>
      <w:sz w:val="16"/>
      <w:szCs w:val="16"/>
      <w:lang w:val="x-none" w:eastAsia="x-none"/>
    </w:rPr>
  </w:style>
  <w:style w:type="character" w:customStyle="1" w:styleId="TextodegloboCar">
    <w:name w:val="Texto de globo Car"/>
    <w:link w:val="Textodeglobo"/>
    <w:uiPriority w:val="99"/>
    <w:semiHidden/>
    <w:rsid w:val="009B090A"/>
    <w:rPr>
      <w:rFonts w:ascii="Tahoma" w:hAnsi="Tahoma" w:cs="Tahoma"/>
      <w:sz w:val="16"/>
      <w:szCs w:val="16"/>
    </w:rPr>
  </w:style>
  <w:style w:type="paragraph" w:styleId="Prrafodelista">
    <w:name w:val="List Paragraph"/>
    <w:basedOn w:val="Normal"/>
    <w:uiPriority w:val="34"/>
    <w:qFormat/>
    <w:rsid w:val="00792A9E"/>
    <w:pPr>
      <w:widowControl w:val="0"/>
      <w:ind w:left="708"/>
      <w:jc w:val="both"/>
    </w:pPr>
    <w:rPr>
      <w:rFonts w:eastAsia="SimSun"/>
      <w:snapToGrid w:val="0"/>
      <w:lang w:val="en-US" w:eastAsia="zh-CN"/>
    </w:rPr>
  </w:style>
  <w:style w:type="character" w:styleId="Refdecomentario">
    <w:name w:val="annotation reference"/>
    <w:uiPriority w:val="99"/>
    <w:semiHidden/>
    <w:unhideWhenUsed/>
    <w:rsid w:val="00EE268B"/>
    <w:rPr>
      <w:sz w:val="16"/>
      <w:szCs w:val="16"/>
    </w:rPr>
  </w:style>
  <w:style w:type="paragraph" w:styleId="Textocomentario">
    <w:name w:val="annotation text"/>
    <w:basedOn w:val="Normal"/>
    <w:link w:val="TextocomentarioCar"/>
    <w:uiPriority w:val="99"/>
    <w:semiHidden/>
    <w:unhideWhenUsed/>
    <w:rsid w:val="00EE268B"/>
    <w:rPr>
      <w:sz w:val="20"/>
      <w:szCs w:val="20"/>
    </w:rPr>
  </w:style>
  <w:style w:type="character" w:customStyle="1" w:styleId="TextocomentarioCar">
    <w:name w:val="Texto comentario Car"/>
    <w:basedOn w:val="Fuentedeprrafopredeter"/>
    <w:link w:val="Textocomentario"/>
    <w:uiPriority w:val="99"/>
    <w:semiHidden/>
    <w:rsid w:val="00EE268B"/>
  </w:style>
  <w:style w:type="paragraph" w:styleId="Asuntodelcomentario">
    <w:name w:val="annotation subject"/>
    <w:basedOn w:val="Textocomentario"/>
    <w:next w:val="Textocomentario"/>
    <w:link w:val="AsuntodelcomentarioCar"/>
    <w:uiPriority w:val="99"/>
    <w:semiHidden/>
    <w:unhideWhenUsed/>
    <w:rsid w:val="00EE268B"/>
    <w:rPr>
      <w:b/>
      <w:bCs/>
      <w:lang w:val="x-none" w:eastAsia="x-none"/>
    </w:rPr>
  </w:style>
  <w:style w:type="character" w:customStyle="1" w:styleId="AsuntodelcomentarioCar">
    <w:name w:val="Asunto del comentario Car"/>
    <w:link w:val="Asuntodelcomentario"/>
    <w:uiPriority w:val="99"/>
    <w:semiHidden/>
    <w:rsid w:val="00EE268B"/>
    <w:rPr>
      <w:b/>
      <w:bCs/>
    </w:rPr>
  </w:style>
  <w:style w:type="character" w:customStyle="1" w:styleId="hps">
    <w:name w:val="hps"/>
    <w:rsid w:val="008B036A"/>
  </w:style>
  <w:style w:type="character" w:customStyle="1" w:styleId="EncabezadoCar">
    <w:name w:val="Encabezado Car"/>
    <w:link w:val="Encabezado"/>
    <w:uiPriority w:val="99"/>
    <w:rsid w:val="00F97DF6"/>
    <w:rPr>
      <w:sz w:val="24"/>
      <w:szCs w:val="24"/>
    </w:rPr>
  </w:style>
  <w:style w:type="paragraph" w:styleId="Textoindependiente2">
    <w:name w:val="Body Text 2"/>
    <w:basedOn w:val="Normal"/>
    <w:link w:val="Textoindependiente2Car"/>
    <w:uiPriority w:val="99"/>
    <w:unhideWhenUsed/>
    <w:rsid w:val="001A3256"/>
    <w:pPr>
      <w:spacing w:after="120" w:line="480" w:lineRule="auto"/>
    </w:pPr>
    <w:rPr>
      <w:lang w:val="x-none" w:eastAsia="x-none"/>
    </w:rPr>
  </w:style>
  <w:style w:type="character" w:customStyle="1" w:styleId="Textoindependiente2Car">
    <w:name w:val="Texto independiente 2 Car"/>
    <w:link w:val="Textoindependiente2"/>
    <w:uiPriority w:val="99"/>
    <w:rsid w:val="001A3256"/>
    <w:rPr>
      <w:sz w:val="24"/>
      <w:szCs w:val="24"/>
    </w:rPr>
  </w:style>
  <w:style w:type="paragraph" w:styleId="Revisin">
    <w:name w:val="Revision"/>
    <w:hidden/>
    <w:uiPriority w:val="99"/>
    <w:semiHidden/>
    <w:rsid w:val="00427D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4946">
      <w:bodyDiv w:val="1"/>
      <w:marLeft w:val="0"/>
      <w:marRight w:val="0"/>
      <w:marTop w:val="0"/>
      <w:marBottom w:val="0"/>
      <w:divBdr>
        <w:top w:val="none" w:sz="0" w:space="0" w:color="auto"/>
        <w:left w:val="none" w:sz="0" w:space="0" w:color="auto"/>
        <w:bottom w:val="none" w:sz="0" w:space="0" w:color="auto"/>
        <w:right w:val="none" w:sz="0" w:space="0" w:color="auto"/>
      </w:divBdr>
    </w:div>
    <w:div w:id="315032806">
      <w:bodyDiv w:val="1"/>
      <w:marLeft w:val="0"/>
      <w:marRight w:val="0"/>
      <w:marTop w:val="0"/>
      <w:marBottom w:val="0"/>
      <w:divBdr>
        <w:top w:val="none" w:sz="0" w:space="0" w:color="auto"/>
        <w:left w:val="none" w:sz="0" w:space="0" w:color="auto"/>
        <w:bottom w:val="none" w:sz="0" w:space="0" w:color="auto"/>
        <w:right w:val="none" w:sz="0" w:space="0" w:color="auto"/>
      </w:divBdr>
    </w:div>
    <w:div w:id="1221942820">
      <w:bodyDiv w:val="1"/>
      <w:marLeft w:val="0"/>
      <w:marRight w:val="0"/>
      <w:marTop w:val="0"/>
      <w:marBottom w:val="0"/>
      <w:divBdr>
        <w:top w:val="none" w:sz="0" w:space="0" w:color="auto"/>
        <w:left w:val="none" w:sz="0" w:space="0" w:color="auto"/>
        <w:bottom w:val="none" w:sz="0" w:space="0" w:color="auto"/>
        <w:right w:val="none" w:sz="0" w:space="0" w:color="auto"/>
      </w:divBdr>
    </w:div>
    <w:div w:id="1450859949">
      <w:bodyDiv w:val="1"/>
      <w:marLeft w:val="0"/>
      <w:marRight w:val="0"/>
      <w:marTop w:val="0"/>
      <w:marBottom w:val="0"/>
      <w:divBdr>
        <w:top w:val="none" w:sz="0" w:space="0" w:color="auto"/>
        <w:left w:val="none" w:sz="0" w:space="0" w:color="auto"/>
        <w:bottom w:val="none" w:sz="0" w:space="0" w:color="auto"/>
        <w:right w:val="none" w:sz="0" w:space="0" w:color="auto"/>
      </w:divBdr>
    </w:div>
    <w:div w:id="1711150596">
      <w:bodyDiv w:val="1"/>
      <w:marLeft w:val="0"/>
      <w:marRight w:val="0"/>
      <w:marTop w:val="0"/>
      <w:marBottom w:val="0"/>
      <w:divBdr>
        <w:top w:val="none" w:sz="0" w:space="0" w:color="auto"/>
        <w:left w:val="none" w:sz="0" w:space="0" w:color="auto"/>
        <w:bottom w:val="none" w:sz="0" w:space="0" w:color="auto"/>
        <w:right w:val="none" w:sz="0" w:space="0" w:color="auto"/>
      </w:divBdr>
    </w:div>
    <w:div w:id="171588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una\Configuraci&#243;n%20local\Archivos%20temporales%20de%20Internet\Content.IE5\HNZQ0ON9\Anexo_2%5b1%5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8" ma:contentTypeDescription="Crear nuevo documento." ma:contentTypeScope="" ma:versionID="8ccda91d1643f61c4de182bf7aa1c789">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210853eb77fed973dcebe869c94bf7eb"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3DEE4F-BDB3-4E5C-B39C-CE65C0587F04}"/>
</file>

<file path=customXml/itemProps2.xml><?xml version="1.0" encoding="utf-8"?>
<ds:datastoreItem xmlns:ds="http://schemas.openxmlformats.org/officeDocument/2006/customXml" ds:itemID="{31F7EB8D-1E6E-4DB2-B4FC-9070016FD812}">
  <ds:schemaRefs>
    <ds:schemaRef ds:uri="http://schemas.microsoft.com/sharepoint/v3/contenttype/forms"/>
  </ds:schemaRefs>
</ds:datastoreItem>
</file>

<file path=customXml/itemProps3.xml><?xml version="1.0" encoding="utf-8"?>
<ds:datastoreItem xmlns:ds="http://schemas.openxmlformats.org/officeDocument/2006/customXml" ds:itemID="{E97FF496-7B04-468D-B351-DFE0A9A8DCA9}">
  <ds:schemaRefs>
    <ds:schemaRef ds:uri="http://schemas.microsoft.com/office/2006/metadata/properties"/>
    <ds:schemaRef ds:uri="http://schemas.microsoft.com/office/infopath/2007/PartnerControls"/>
    <ds:schemaRef ds:uri="cdaa7296-2bf8-4900-9185-210db1a146f7"/>
    <ds:schemaRef ds:uri="3e666453-5ad6-4dd9-8780-dd4be35bdfbf"/>
  </ds:schemaRefs>
</ds:datastoreItem>
</file>

<file path=docProps/app.xml><?xml version="1.0" encoding="utf-8"?>
<Properties xmlns="http://schemas.openxmlformats.org/officeDocument/2006/extended-properties" xmlns:vt="http://schemas.openxmlformats.org/officeDocument/2006/docPropsVTypes">
  <Template>Anexo_2[1]</Template>
  <TotalTime>5</TotalTime>
  <Pages>4</Pages>
  <Words>1240</Words>
  <Characters>6826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Modelo de convenio marco (español)</vt:lpstr>
    </vt:vector>
  </TitlesOfParts>
  <Manager>Beatriz Luna Luna</Manager>
  <Company>Oficina de Relaciones Internacionales y Movilidad - UAM</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convenio marco (español)</dc:title>
  <dc:subject/>
  <dc:creator>Beatriz Luna Luna</dc:creator>
  <cp:keywords/>
  <cp:lastModifiedBy>Jorge Toll del Cacho</cp:lastModifiedBy>
  <cp:revision>7</cp:revision>
  <cp:lastPrinted>2015-09-17T09:24:00Z</cp:lastPrinted>
  <dcterms:created xsi:type="dcterms:W3CDTF">2025-09-12T11:31:00Z</dcterms:created>
  <dcterms:modified xsi:type="dcterms:W3CDTF">2025-11-03T15:47:00Z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0x010100EE7D75C2EE913548833434D60D23A6AC</vt:lpwstr>
  </property>
  <property fmtid="{D5CDD505-2E9C-101B-9397-08002B2CF9AE}" pid="3" name="MediaServiceImageTags">
    <vt:lpwstr/>
  </property>
</Properties>
</file>