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FICHA DE PROPUESTA DE 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1. DATOS </w:t>
      </w:r>
      <w:r w:rsidDel="00000000" w:rsidR="00000000" w:rsidRPr="00000000">
        <w:rPr>
          <w:b w:val="1"/>
          <w:bCs w:val="1"/>
          <w:color w:val="4ea72e"/>
          <w:rtl w:val="0"/>
        </w:rPr>
        <w:t xml:space="preserve">DE LA PERSONA RESPONSABLE (PDI)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Nombre y apellidos: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Cargo: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Departamento/Instituto: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Correo electrónico: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Teléfono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2. INFORMACIÓN DE LA 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Título de la 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Resumen de la actividad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(Recuerda que debe ser comprensible para todo tipo de públicos. Explica brevemente en qué consiste, su objetivo y cómo será la participación de las personas que asistan).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3. EQUIPO QUE COLABORA </w:t>
      </w:r>
      <w:r w:rsidDel="00000000" w:rsidR="00000000" w:rsidRPr="00000000">
        <w:rPr>
          <w:b w:val="1"/>
          <w:bCs w:val="1"/>
          <w:i w:val="1"/>
          <w:iCs w:val="1"/>
          <w:color w:val="4ea72e"/>
          <w:vertAlign w:val="baseline"/>
          <w:rtl w:val="0"/>
        </w:rPr>
        <w:t xml:space="preserve">(Mínimo 6 integrantes: PDI, PI, PDIF, estudiantes, etc.)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0"/>
        <w:gridCol w:w="3686"/>
        <w:tblGridChange w:id="0">
          <w:tblGrid>
            <w:gridCol w:w="5920"/>
            <w:gridCol w:w="36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Nombre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Rol (PDI, PI, PDIF, estudiante,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4. PRESENCIA EN REDES SOCIALES </w:t>
      </w:r>
      <w:r w:rsidDel="00000000" w:rsidR="00000000" w:rsidRPr="00000000">
        <w:rPr>
          <w:b w:val="1"/>
          <w:bCs w:val="1"/>
          <w:i w:val="1"/>
          <w:iCs w:val="1"/>
          <w:color w:val="4ea72e"/>
          <w:vertAlign w:val="baseline"/>
          <w:rtl w:val="0"/>
        </w:rPr>
        <w:t xml:space="preserve">(Si deseas que mencionemos tus perfiles en la difusión del evento, indícalos aquí)</w:t>
      </w:r>
      <w:r w:rsidDel="00000000" w:rsidR="00000000" w:rsidRPr="00000000">
        <w:rPr>
          <w:rtl w:val="0"/>
        </w:rPr>
      </w:r>
    </w:p>
    <w:tbl>
      <w:tblPr>
        <w:tblStyle w:val="Table2"/>
        <w:tblW w:w="9543.0" w:type="dxa"/>
        <w:jc w:val="left"/>
        <w:tblInd w:w="-15.0" w:type="dxa"/>
        <w:tblLayout w:type="fixed"/>
        <w:tblLook w:val="0000"/>
      </w:tblPr>
      <w:tblGrid>
        <w:gridCol w:w="3731"/>
        <w:gridCol w:w="5812"/>
        <w:tblGridChange w:id="0">
          <w:tblGrid>
            <w:gridCol w:w="3731"/>
            <w:gridCol w:w="581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Nombre de la cuenta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Red social (Twitter, Instagram,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5. MATERIALES NECESARIOS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0"/>
          <w:bCs w:val="0"/>
          <w:i w:val="0"/>
          <w:i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a) Material fungible </w:t>
      </w:r>
      <w:r w:rsidDel="00000000" w:rsidR="00000000" w:rsidRPr="00000000">
        <w:rPr>
          <w:b w:val="1"/>
          <w:bCs w:val="1"/>
          <w:i w:val="1"/>
          <w:iCs w:val="1"/>
          <w:color w:val="4ea72e"/>
          <w:vertAlign w:val="baseline"/>
          <w:rtl w:val="0"/>
        </w:rPr>
        <w:t xml:space="preserve">(Indica de manera aproximada los materiales que se consumirán durante la actividad). Si tu actividad resulta elegida podrás rehacer con más precisión este apartado.</w:t>
      </w:r>
      <w:r w:rsidDel="00000000" w:rsidR="00000000" w:rsidRPr="00000000">
        <w:rPr>
          <w:rtl w:val="0"/>
        </w:rPr>
      </w:r>
    </w:p>
    <w:tbl>
      <w:tblPr>
        <w:tblStyle w:val="Table3"/>
        <w:tblW w:w="91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"/>
        <w:gridCol w:w="1075"/>
        <w:gridCol w:w="1815"/>
        <w:gridCol w:w="981"/>
        <w:gridCol w:w="2206"/>
        <w:gridCol w:w="2067"/>
        <w:tblGridChange w:id="0">
          <w:tblGrid>
            <w:gridCol w:w="999"/>
            <w:gridCol w:w="1075"/>
            <w:gridCol w:w="1815"/>
            <w:gridCol w:w="981"/>
            <w:gridCol w:w="2206"/>
            <w:gridCol w:w="20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Precio/unidad (€)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 (€)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¿Quién lo suministra?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Enlace de referencia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b) Materiales de la UAM </w:t>
      </w:r>
      <w:r w:rsidDel="00000000" w:rsidR="00000000" w:rsidRPr="00000000">
        <w:rPr>
          <w:b w:val="1"/>
          <w:bCs w:val="1"/>
          <w:i w:val="1"/>
          <w:iCs w:val="1"/>
          <w:color w:val="4ea72e"/>
          <w:vertAlign w:val="baseline"/>
          <w:rtl w:val="0"/>
        </w:rPr>
        <w:t xml:space="preserve">(Indica si necesitas materiales proporcionados por la universidad)</w:t>
      </w:r>
      <w:r w:rsidDel="00000000" w:rsidR="00000000" w:rsidRPr="00000000">
        <w:rPr>
          <w:rtl w:val="0"/>
        </w:rPr>
      </w:r>
    </w:p>
    <w:tbl>
      <w:tblPr>
        <w:tblStyle w:val="Table4"/>
        <w:tblW w:w="37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4"/>
        <w:gridCol w:w="1075"/>
        <w:gridCol w:w="683"/>
        <w:tblGridChange w:id="0">
          <w:tblGrid>
            <w:gridCol w:w="2024"/>
            <w:gridCol w:w="1075"/>
            <w:gridCol w:w="6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Sillas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Mesas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Regleta de enchufes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PC portátil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6. ESTIMACIÓN TOTAL DE LA ACTIVIDAD (€):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(Especifica el coste estimado total, considerando materiales, impresión y cualquier otro gasto asociado)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0"/>
          <w:bCs w:val="0"/>
          <w:color w:val="4ea72e"/>
          <w:vertAlign w:val="baseline"/>
        </w:rPr>
      </w:pPr>
      <w:r w:rsidDel="00000000" w:rsidR="00000000" w:rsidRPr="00000000">
        <w:rPr>
          <w:b w:val="1"/>
          <w:bCs w:val="1"/>
          <w:color w:val="4ea72e"/>
          <w:vertAlign w:val="baseline"/>
          <w:rtl w:val="0"/>
        </w:rPr>
        <w:t xml:space="preserve">7. INFORMACIÓN ADICIONAL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(Si hay algún detalle importante que no se haya recogido en los apartados anteriores, indícalo aquí)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vertAlign w:val="baseline"/>
          <w:rtl w:val="0"/>
        </w:rPr>
        <w:t xml:space="preserve">📝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INSTRUCCIONES PARA EL ENVÍO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Rellena esta ficha con la información de tu actividad.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Guarda el archivo con el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apellido de la persona responsable y título de la 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Envíalo antes del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domingo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24</w:t>
      </w:r>
      <w:r w:rsidDel="00000000" w:rsidR="00000000" w:rsidRPr="00000000">
        <w:rPr>
          <w:b w:val="1"/>
          <w:bCs w:val="1"/>
          <w:rtl w:val="0"/>
        </w:rPr>
        <w:t xml:space="preserve"> de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mayo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a las 23:59 h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cultura.cientifica@uam.es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vertAlign w:val="baseline"/>
          <w:rtl w:val="0"/>
        </w:rPr>
        <w:t xml:space="preserve">📌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Para cualquier consulta, contacta con nosotras. ¡Gracias por tu participación!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134" w:right="1274" w:header="284" w:footer="2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sz w:val="2"/>
        <w:szCs w:val="2"/>
      </w:rPr>
      <w:drawing>
        <wp:inline distB="114300" distT="114300" distL="114300" distR="114300">
          <wp:extent cx="3961448" cy="42587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1448" cy="425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6"/>
      <w:tblW w:w="11154.0" w:type="dxa"/>
      <w:jc w:val="center"/>
      <w:tblLayout w:type="fixed"/>
      <w:tblLook w:val="0000"/>
    </w:tblPr>
    <w:tblGrid>
      <w:gridCol w:w="3614"/>
      <w:gridCol w:w="3996"/>
      <w:gridCol w:w="3544"/>
      <w:tblGridChange w:id="0">
        <w:tblGrid>
          <w:gridCol w:w="3614"/>
          <w:gridCol w:w="3996"/>
          <w:gridCol w:w="354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 xml:space="preserve">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945.0" w:type="dxa"/>
      <w:jc w:val="left"/>
      <w:tblInd w:w="-709.0" w:type="dxa"/>
      <w:tblLayout w:type="fixed"/>
      <w:tblLook w:val="0000"/>
    </w:tblPr>
    <w:tblGrid>
      <w:gridCol w:w="2977"/>
      <w:gridCol w:w="6096"/>
      <w:gridCol w:w="1872"/>
      <w:tblGridChange w:id="0">
        <w:tblGrid>
          <w:gridCol w:w="2977"/>
          <w:gridCol w:w="6096"/>
          <w:gridCol w:w="187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852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752600" cy="3048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40" w:before="0" w:line="240" w:lineRule="auto"/>
            <w:ind w:left="0" w:right="-2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La Noche </w:t>
          </w:r>
          <w:r w:rsidDel="00000000" w:rsidR="00000000" w:rsidRPr="00000000">
            <w:rPr>
              <w:b w:val="1"/>
              <w:bCs w:val="1"/>
              <w:i w:val="1"/>
              <w:iCs w:val="1"/>
              <w:rtl w:val="0"/>
            </w:rPr>
            <w:t xml:space="preserve">de los y las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Investigador</w:t>
          </w:r>
          <w:r w:rsidDel="00000000" w:rsidR="00000000" w:rsidRPr="00000000">
            <w:rPr>
              <w:b w:val="1"/>
              <w:bCs w:val="1"/>
              <w:i w:val="1"/>
              <w:iCs w:val="1"/>
              <w:rtl w:val="0"/>
            </w:rPr>
            <w:t xml:space="preserve">as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202</w:t>
          </w:r>
          <w:r w:rsidDel="00000000" w:rsidR="00000000" w:rsidRPr="00000000">
            <w:rPr>
              <w:b w:val="1"/>
              <w:bCs w:val="1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40" w:before="0" w:line="240" w:lineRule="auto"/>
            <w:ind w:left="0" w:right="-2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“</w:t>
          </w:r>
          <w:r w:rsidDel="00000000" w:rsidR="00000000" w:rsidRPr="00000000">
            <w:rPr>
              <w:b w:val="1"/>
              <w:bCs w:val="1"/>
              <w:i w:val="1"/>
              <w:iCs w:val="1"/>
              <w:rtl w:val="0"/>
            </w:rPr>
            <w:t xml:space="preserve">Tomando conCIENCIA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”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49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852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aXWteTAGOdL14wOZwMiihFXkg==">CgMxLjA4AHIhMVp0VWpndHgzaGFLVko5cG91Y3BNSkNTTzRBUjQtRTNv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