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E29D" w14:textId="4274BDE2" w:rsidR="002A7DEB" w:rsidRPr="001E40BE" w:rsidRDefault="005E61A8" w:rsidP="00636854">
      <w:pPr>
        <w:ind w:left="708" w:hanging="708"/>
        <w:jc w:val="center"/>
      </w:pPr>
      <w:r>
        <w:rPr>
          <w:noProof/>
        </w:rPr>
        <w:drawing>
          <wp:inline distT="0" distB="0" distL="0" distR="0" wp14:anchorId="7C507B4A" wp14:editId="03543CC9">
            <wp:extent cx="2914132" cy="809405"/>
            <wp:effectExtent l="0" t="0" r="0" b="0"/>
            <wp:docPr id="799424715"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24715" name="Imagen 3" descr="Logotip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5407" cy="815314"/>
                    </a:xfrm>
                    <a:prstGeom prst="rect">
                      <a:avLst/>
                    </a:prstGeom>
                    <a:noFill/>
                    <a:ln>
                      <a:noFill/>
                    </a:ln>
                  </pic:spPr>
                </pic:pic>
              </a:graphicData>
            </a:graphic>
          </wp:inline>
        </w:drawing>
      </w:r>
    </w:p>
    <w:tbl>
      <w:tblPr>
        <w:tblStyle w:val="Tablaconcuadrcula"/>
        <w:tblW w:w="9072" w:type="dxa"/>
        <w:tblLook w:val="04A0" w:firstRow="1" w:lastRow="0" w:firstColumn="1" w:lastColumn="0" w:noHBand="0" w:noVBand="1"/>
      </w:tblPr>
      <w:tblGrid>
        <w:gridCol w:w="9072"/>
      </w:tblGrid>
      <w:tr w:rsidR="00973FC4" w:rsidRPr="00731449" w14:paraId="3333DF6C" w14:textId="77777777" w:rsidTr="6762564D">
        <w:tc>
          <w:tcPr>
            <w:tcW w:w="9072" w:type="dxa"/>
          </w:tcPr>
          <w:p w14:paraId="4F026853" w14:textId="77777777" w:rsidR="00DF052A" w:rsidRPr="00731449" w:rsidRDefault="00DF052A" w:rsidP="6762564D">
            <w:pPr>
              <w:rPr>
                <w:rFonts w:ascii="Calibri" w:eastAsia="Calibri" w:hAnsi="Calibri" w:cs="Calibri"/>
                <w:b/>
                <w:bCs/>
              </w:rPr>
            </w:pPr>
            <w:r w:rsidRPr="6762564D">
              <w:rPr>
                <w:rFonts w:ascii="Calibri" w:eastAsia="Calibri" w:hAnsi="Calibri" w:cs="Calibri"/>
                <w:b/>
                <w:bCs/>
              </w:rPr>
              <w:t>BOLETÍN DE LA UNIDAD DE EQUIDAD SOCIAL</w:t>
            </w:r>
          </w:p>
          <w:p w14:paraId="5564638C" w14:textId="03AB8A74" w:rsidR="00B12F49" w:rsidRPr="00731449" w:rsidRDefault="00DF052A" w:rsidP="6762564D">
            <w:pPr>
              <w:rPr>
                <w:rFonts w:ascii="Calibri" w:eastAsia="Calibri" w:hAnsi="Calibri" w:cs="Calibri"/>
                <w:b/>
                <w:bCs/>
              </w:rPr>
            </w:pPr>
            <w:r w:rsidRPr="6762564D">
              <w:rPr>
                <w:rFonts w:ascii="Calibri" w:eastAsia="Calibri" w:hAnsi="Calibri" w:cs="Calibri"/>
                <w:b/>
                <w:bCs/>
              </w:rPr>
              <w:t xml:space="preserve">Número </w:t>
            </w:r>
            <w:r w:rsidR="00A71C9B" w:rsidRPr="6762564D">
              <w:rPr>
                <w:rFonts w:ascii="Calibri" w:eastAsia="Calibri" w:hAnsi="Calibri" w:cs="Calibri"/>
                <w:b/>
                <w:bCs/>
              </w:rPr>
              <w:t>3</w:t>
            </w:r>
            <w:r w:rsidRPr="6762564D">
              <w:rPr>
                <w:rFonts w:ascii="Calibri" w:eastAsia="Calibri" w:hAnsi="Calibri" w:cs="Calibri"/>
                <w:b/>
                <w:bCs/>
              </w:rPr>
              <w:t xml:space="preserve">: </w:t>
            </w:r>
            <w:r w:rsidR="00CA2B8D" w:rsidRPr="6762564D">
              <w:rPr>
                <w:rFonts w:ascii="Calibri" w:eastAsia="Calibri" w:hAnsi="Calibri" w:cs="Calibri"/>
                <w:b/>
                <w:bCs/>
              </w:rPr>
              <w:t>JUNIO</w:t>
            </w:r>
            <w:r w:rsidR="00A71C9B" w:rsidRPr="6762564D">
              <w:rPr>
                <w:rFonts w:ascii="Calibri" w:eastAsia="Calibri" w:hAnsi="Calibri" w:cs="Calibri"/>
                <w:b/>
                <w:bCs/>
              </w:rPr>
              <w:t>-</w:t>
            </w:r>
            <w:r w:rsidRPr="6762564D">
              <w:rPr>
                <w:rFonts w:ascii="Calibri" w:eastAsia="Calibri" w:hAnsi="Calibri" w:cs="Calibri"/>
                <w:b/>
                <w:bCs/>
              </w:rPr>
              <w:t>2026</w:t>
            </w:r>
          </w:p>
          <w:p w14:paraId="62643710" w14:textId="77777777" w:rsidR="00683695" w:rsidRPr="00731449" w:rsidRDefault="00683695" w:rsidP="6762564D">
            <w:pPr>
              <w:jc w:val="center"/>
              <w:rPr>
                <w:rFonts w:ascii="Calibri" w:eastAsia="Calibri" w:hAnsi="Calibri" w:cs="Calibri"/>
                <w:b/>
                <w:bCs/>
              </w:rPr>
            </w:pPr>
          </w:p>
          <w:p w14:paraId="4F464985" w14:textId="445FFFF4" w:rsidR="00501CDE" w:rsidRDefault="00EC1717" w:rsidP="6762564D">
            <w:pPr>
              <w:rPr>
                <w:rFonts w:ascii="Calibri" w:eastAsia="Calibri" w:hAnsi="Calibri" w:cs="Calibri"/>
                <w:noProof/>
              </w:rPr>
            </w:pPr>
            <w:r w:rsidRPr="6762564D">
              <w:rPr>
                <w:rFonts w:ascii="Calibri" w:eastAsia="Calibri" w:hAnsi="Calibri" w:cs="Calibri"/>
                <w:noProof/>
              </w:rPr>
              <w:t>Presentación</w:t>
            </w:r>
          </w:p>
          <w:p w14:paraId="5B81811C" w14:textId="5AA11CBA" w:rsidR="000B5253" w:rsidRPr="00731449" w:rsidRDefault="0AF9AF79" w:rsidP="6762564D">
            <w:pPr>
              <w:rPr>
                <w:rFonts w:ascii="Calibri" w:eastAsia="Calibri" w:hAnsi="Calibri" w:cs="Calibri"/>
                <w:b/>
                <w:bCs/>
                <w:noProof/>
              </w:rPr>
            </w:pPr>
            <w:r w:rsidRPr="6762564D">
              <w:rPr>
                <w:rFonts w:ascii="Calibri" w:eastAsia="Calibri" w:hAnsi="Calibri" w:cs="Calibri"/>
                <w:b/>
                <w:bCs/>
                <w:noProof/>
              </w:rPr>
              <w:t>La UAM, orgullosa de la diversidad y comprometida con los derechos de las personas LGTBIQ+</w:t>
            </w:r>
          </w:p>
          <w:p w14:paraId="2B857AF6" w14:textId="53694B50" w:rsidR="000B5253" w:rsidRPr="00731449" w:rsidRDefault="0AF9AF79" w:rsidP="6762564D">
            <w:pPr>
              <w:rPr>
                <w:rFonts w:ascii="Calibri" w:eastAsia="Calibri" w:hAnsi="Calibri" w:cs="Calibri"/>
                <w:noProof/>
              </w:rPr>
            </w:pPr>
            <w:r w:rsidRPr="6762564D">
              <w:rPr>
                <w:rFonts w:ascii="Calibri" w:eastAsia="Calibri" w:hAnsi="Calibri" w:cs="Calibri"/>
                <w:noProof/>
              </w:rPr>
              <w:t>Por Ruth Campos García, Vicerrectora de Compromiso Social y Cultura.</w:t>
            </w:r>
          </w:p>
          <w:p w14:paraId="3695ECE9" w14:textId="7359731F" w:rsidR="000B5253" w:rsidRPr="00731449" w:rsidRDefault="000B5253" w:rsidP="6762564D">
            <w:pPr>
              <w:rPr>
                <w:rFonts w:ascii="Calibri" w:eastAsia="Calibri" w:hAnsi="Calibri" w:cs="Calibri"/>
                <w:noProof/>
              </w:rPr>
            </w:pPr>
          </w:p>
          <w:p w14:paraId="339897BA" w14:textId="6BA18131" w:rsidR="000B5253" w:rsidRPr="00731449" w:rsidRDefault="0AF9AF79" w:rsidP="6762564D">
            <w:pPr>
              <w:spacing w:line="330" w:lineRule="auto"/>
              <w:rPr>
                <w:rFonts w:ascii="Calibri" w:eastAsia="Calibri" w:hAnsi="Calibri" w:cs="Calibri"/>
                <w:noProof/>
              </w:rPr>
            </w:pPr>
            <w:r w:rsidRPr="6762564D">
              <w:rPr>
                <w:rFonts w:ascii="Calibri" w:eastAsia="Calibri" w:hAnsi="Calibri" w:cs="Calibri"/>
                <w:noProof/>
              </w:rPr>
              <w:t>Cada mes de junio, la celebración del Orgullo nos invita a reflexionar sobre los retos que aún tenemos por delante para construir una sociedad plenamente inclusiva. Es una oportunidad para reconocer los avances alcanzados en derechos y libertades, pero también para recordar que a veces la distancia entre la igualdad legal y la igualdad real hace que algunas vidas sean mucho más difíciles.</w:t>
            </w:r>
          </w:p>
          <w:p w14:paraId="3ED75EF9" w14:textId="746541AC" w:rsidR="000B5253" w:rsidRPr="00731449" w:rsidRDefault="0AF9AF79" w:rsidP="6762564D">
            <w:pPr>
              <w:spacing w:line="330" w:lineRule="auto"/>
              <w:rPr>
                <w:rFonts w:ascii="Calibri" w:eastAsia="Calibri" w:hAnsi="Calibri" w:cs="Calibri"/>
                <w:noProof/>
              </w:rPr>
            </w:pPr>
            <w:r w:rsidRPr="6762564D">
              <w:rPr>
                <w:rFonts w:ascii="Calibri" w:eastAsia="Calibri" w:hAnsi="Calibri" w:cs="Calibri"/>
                <w:noProof/>
              </w:rPr>
              <w:t>España constituye hoy un referente internacional en la defensa de los derechos de las personas LGTBIQ+. Este año, el Mapa Arcoíris elaborado por ILGA Europa ha situado por primera vez a nuestro país en el primer puesto del ranking europeo de derechos LGTBIQ+, por delante de Malta, que había ocupado esa posición durante la última década. Este reconocimiento refleja importantes avances legislativos y sociales: el desarrollo de la Ley Trans y LGTBI, la consolidación de nuevas garantías para la igualdad y la no discriminación, la despatologización de las personas trans en el ámbito sanitario o la creación de instituciones destinadas a proteger el derecho a la igualdad de trato. Estos logros son el resultado del compromiso de muchas personas, colectivos e instituciones que, durante décadas, han trabajado para ampliar los derechos y la dignidad de todas las personas.</w:t>
            </w:r>
          </w:p>
          <w:p w14:paraId="3BC5895D" w14:textId="477CD63A" w:rsidR="000B5253" w:rsidRPr="00731449" w:rsidRDefault="0AF9AF79" w:rsidP="6762564D">
            <w:pPr>
              <w:spacing w:line="330" w:lineRule="auto"/>
              <w:rPr>
                <w:rFonts w:ascii="Calibri" w:eastAsia="Calibri" w:hAnsi="Calibri" w:cs="Calibri"/>
                <w:noProof/>
              </w:rPr>
            </w:pPr>
            <w:r w:rsidRPr="6762564D">
              <w:rPr>
                <w:rFonts w:ascii="Calibri" w:eastAsia="Calibri" w:hAnsi="Calibri" w:cs="Calibri"/>
                <w:noProof/>
              </w:rPr>
              <w:t>Sin embargo, el propio informe de ILGA recuerda que los avances normativos no eliminan automáticamente las desigualdades que persisten en la vida cotidiana. La realidad de muchas personas LGTBIQ+ continúa marcada por experiencias de discriminación, rechazo y violencia. Los datos más recientes del informe Estado del Odio 2026 son elocuentes: más de la mitad de las personas LGTBIQ+ han sufrido algún incidente de odio durante el último año y las agresiones físicas se han triplicado desde 2024. El impacto de estas situaciones es especialmente intenso entre las personas trans, las personas más jóvenes y quienes se encuentran en situaciones de mayor vulnerabilidad social.</w:t>
            </w:r>
          </w:p>
          <w:p w14:paraId="2CF5BFE6" w14:textId="03965913" w:rsidR="000B5253" w:rsidRPr="00731449" w:rsidRDefault="0AF9AF79" w:rsidP="6762564D">
            <w:pPr>
              <w:spacing w:line="330" w:lineRule="auto"/>
              <w:rPr>
                <w:rFonts w:ascii="Calibri" w:eastAsia="Calibri" w:hAnsi="Calibri" w:cs="Calibri"/>
                <w:noProof/>
              </w:rPr>
            </w:pPr>
            <w:r w:rsidRPr="6762564D">
              <w:rPr>
                <w:rFonts w:ascii="Calibri" w:eastAsia="Calibri" w:hAnsi="Calibri" w:cs="Calibri"/>
                <w:noProof/>
              </w:rPr>
              <w:t xml:space="preserve">La persistencia de estas formas de violencia explica también por qué siguen siendo necesarias nuevas medidas de protección. Un ejemplo muy reciente es la tramitación de la </w:t>
            </w:r>
            <w:r w:rsidRPr="6762564D">
              <w:rPr>
                <w:rFonts w:ascii="Calibri" w:eastAsia="Calibri" w:hAnsi="Calibri" w:cs="Calibri"/>
                <w:noProof/>
              </w:rPr>
              <w:lastRenderedPageBreak/>
              <w:t>reforma legal destinada a penalizar las denominadas "terapias de conversión", prácticas dirigidas a modificar o negar la orientación sexual, la identidad o la expresión de género. Aunque estas prácticas ya están prohibidas por la legislación vigente, actualmente se debate un paso adicional para que puedan ser perseguidas penalmente, pese a la oposición de algunas fuerzas políticas que continúan cuestionando avances fundamentales para la igualdad de los derechos de todas las personas. Que en 2026 siga siendo necesario reforzar la protección frente a estas prácticas de tortura nos recuerda que la igualdad efectiva no puede darse por conquistada de forma definitiva y que exige vigilancia, compromiso y acción continuada.</w:t>
            </w:r>
          </w:p>
          <w:p w14:paraId="2552BAFD" w14:textId="216BEE98" w:rsidR="000B5253" w:rsidRPr="00731449" w:rsidRDefault="0AF9AF79" w:rsidP="6762564D">
            <w:pPr>
              <w:spacing w:line="330" w:lineRule="auto"/>
              <w:rPr>
                <w:rFonts w:ascii="Calibri" w:eastAsia="Calibri" w:hAnsi="Calibri" w:cs="Calibri"/>
                <w:noProof/>
              </w:rPr>
            </w:pPr>
            <w:r w:rsidRPr="6762564D">
              <w:rPr>
                <w:rFonts w:ascii="Calibri" w:eastAsia="Calibri" w:hAnsi="Calibri" w:cs="Calibri"/>
                <w:noProof/>
              </w:rPr>
              <w:t>Las universidades tenemos una responsabilidad particular en este proceso. Como instituciones dedicadas a la generación y transmisión del conocimiento, contribuimos a comprender las desigualdades, visibilizar los prejuicios que las sostienen y promover soluciones basadas en la evidencia científica. En un momento en el que observamos avances significativos en nuestro país y en muchos lugares del mundo, pero también el resurgimiento de discursos que cuestionan la diversidad, relativizan la discriminación o presentan los avances en igualdad como privilegios injustificados, la universidad debe situarse siempre en primera línea de la defensa de los derechos humanos.</w:t>
            </w:r>
          </w:p>
          <w:p w14:paraId="4A1F879D" w14:textId="10D2AD7A" w:rsidR="000B5253" w:rsidRPr="00731449" w:rsidRDefault="0AF9AF79" w:rsidP="6762564D">
            <w:pPr>
              <w:spacing w:line="330" w:lineRule="auto"/>
              <w:rPr>
                <w:rFonts w:ascii="Calibri" w:eastAsia="Calibri" w:hAnsi="Calibri" w:cs="Calibri"/>
                <w:noProof/>
              </w:rPr>
            </w:pPr>
            <w:r w:rsidRPr="6762564D">
              <w:rPr>
                <w:rFonts w:ascii="Calibri" w:eastAsia="Calibri" w:hAnsi="Calibri" w:cs="Calibri"/>
                <w:noProof/>
              </w:rPr>
              <w:t>Somos, además, un espacio de convivencia donde miles de personas desarrollan una parte fundamental de sus trayectorias vitales, académicas y profesionales y debemos asegurar que constituyen un espacio seguro para todos. En la UAM seguimos avanzando en ese compromiso. El primer Diagnóstico de Diversidad, Equidad e Inclusión realizado en 2024 por la Unidad de Equidad Social puso de manifiesto una realidad compleja. Los resultados mostraron que la UAM es percibida, en términos generales, como un entorno acogedor para las personas LGTBIQ+, especialmente por parte del estudiantado. Al mismo tiempo, identificaron desafíos importantes: situaciones de invisibilización de las personas trans, dificultades en el reconocimiento de identidades y nombres elegidos, persistencia de microagresiones, necesidad de mayor formación en diversidad de género y orientación sexual, y un conocimiento insuficiente de los protocolos existentes frente a la discriminación.</w:t>
            </w:r>
          </w:p>
          <w:p w14:paraId="063B5CB0" w14:textId="6787747E" w:rsidR="000B5253" w:rsidRPr="00731449" w:rsidRDefault="0AF9AF79" w:rsidP="6762564D">
            <w:pPr>
              <w:spacing w:line="330" w:lineRule="auto"/>
              <w:rPr>
                <w:rFonts w:ascii="Calibri" w:eastAsia="Calibri" w:hAnsi="Calibri" w:cs="Calibri"/>
                <w:noProof/>
              </w:rPr>
            </w:pPr>
            <w:r w:rsidRPr="6762564D">
              <w:rPr>
                <w:rFonts w:ascii="Calibri" w:eastAsia="Calibri" w:hAnsi="Calibri" w:cs="Calibri"/>
                <w:noProof/>
              </w:rPr>
              <w:t xml:space="preserve">Estos resultados constituyen una valiosa hoja de ruta para seguir mejorando. Desde la Unidad de Equidad Social trabajamos para fortalecer la sensibilización y la formación de toda la comunidad, mejorar los mecanismos de apoyo y garantizar que todas las personas puedan desarrollar plenamente su vida académica, profesional y personal. Por ello, la UAM continuará sumando esfuerzos a favor de una sociedad más diversa e inclusiva. En este </w:t>
            </w:r>
            <w:r w:rsidRPr="6762564D">
              <w:rPr>
                <w:rFonts w:ascii="Calibri" w:eastAsia="Calibri" w:hAnsi="Calibri" w:cs="Calibri"/>
                <w:noProof/>
              </w:rPr>
              <w:lastRenderedPageBreak/>
              <w:t>marco, el próximo mes de julio acogeremos la exposición "20 años del Matrimonio Igualitario. Sí, sigo queriendo" del Ministerio de Igualdad, integrada en el programa de actividades de Conmemoración del 50 Aniversario de los Pueblos Ibéricos.</w:t>
            </w:r>
          </w:p>
          <w:p w14:paraId="0DE20704" w14:textId="646B02B5" w:rsidR="000B5253" w:rsidRPr="00731449" w:rsidRDefault="0AF9AF79" w:rsidP="6762564D">
            <w:pPr>
              <w:spacing w:line="330" w:lineRule="auto"/>
              <w:rPr>
                <w:rFonts w:ascii="Calibri" w:eastAsia="Calibri" w:hAnsi="Calibri" w:cs="Calibri"/>
                <w:noProof/>
              </w:rPr>
            </w:pPr>
            <w:r w:rsidRPr="6762564D">
              <w:rPr>
                <w:rFonts w:ascii="Calibri" w:eastAsia="Calibri" w:hAnsi="Calibri" w:cs="Calibri"/>
                <w:noProof/>
              </w:rPr>
              <w:t>Celebrar el Orgullo significa celebrar la diversidad, el respeto y la libertad de ser, de sentir y de mostrarse. Significa también renovar nuestra voluntad de construir una universidad y una sociedad en las que cada persona pueda estudiar, trabajar y vivir con dignidad. En junio, como cada día, reafirmamos nuestro compromiso con la defensa de los derechos de las personas LGTBIQ+ y con la promoción de entornos igualitarios, inclusivos, diversos, seguros y cuidadosos. Porque una universidad excelente es aquella en la que cada persona pueda sentirse orgullosa de ser quien es.</w:t>
            </w:r>
          </w:p>
        </w:tc>
      </w:tr>
      <w:tr w:rsidR="00026EBD" w:rsidRPr="00731449" w14:paraId="0897C4C0" w14:textId="77777777" w:rsidTr="6762564D">
        <w:tc>
          <w:tcPr>
            <w:tcW w:w="9072" w:type="dxa"/>
          </w:tcPr>
          <w:p w14:paraId="680E531F" w14:textId="0D9EF2BD" w:rsidR="00026EBD" w:rsidRPr="00731449" w:rsidRDefault="001A6188" w:rsidP="6762564D">
            <w:pPr>
              <w:rPr>
                <w:rFonts w:ascii="Calibri" w:eastAsia="Calibri" w:hAnsi="Calibri" w:cs="Calibri"/>
                <w:b/>
                <w:bCs/>
              </w:rPr>
            </w:pPr>
            <w:r w:rsidRPr="6762564D">
              <w:rPr>
                <w:rFonts w:ascii="Calibri" w:eastAsia="Calibri" w:hAnsi="Calibri" w:cs="Calibri"/>
                <w:b/>
                <w:bCs/>
              </w:rPr>
              <w:lastRenderedPageBreak/>
              <w:t>DESTACADOS</w:t>
            </w:r>
          </w:p>
        </w:tc>
      </w:tr>
      <w:tr w:rsidR="00C75B5E" w:rsidRPr="00731449" w14:paraId="2B868EE3" w14:textId="77777777" w:rsidTr="6762564D">
        <w:trPr>
          <w:trHeight w:val="503"/>
        </w:trPr>
        <w:tc>
          <w:tcPr>
            <w:tcW w:w="9072" w:type="dxa"/>
          </w:tcPr>
          <w:p w14:paraId="6D8B18C8" w14:textId="5EA06BC9" w:rsidR="00C75B5E" w:rsidRDefault="00C75B5E" w:rsidP="6762564D">
            <w:pPr>
              <w:rPr>
                <w:rFonts w:ascii="Calibri" w:eastAsia="Calibri" w:hAnsi="Calibri" w:cs="Calibri"/>
                <w:b/>
                <w:bCs/>
              </w:rPr>
            </w:pPr>
            <w:r w:rsidRPr="6762564D">
              <w:rPr>
                <w:rFonts w:ascii="Calibri" w:eastAsia="Calibri" w:hAnsi="Calibri" w:cs="Calibri"/>
                <w:b/>
                <w:bCs/>
              </w:rPr>
              <w:t xml:space="preserve">Exposición Conmemoración </w:t>
            </w:r>
            <w:r w:rsidR="004A0B88" w:rsidRPr="6762564D">
              <w:rPr>
                <w:rFonts w:ascii="Calibri" w:eastAsia="Calibri" w:hAnsi="Calibri" w:cs="Calibri"/>
                <w:b/>
                <w:bCs/>
              </w:rPr>
              <w:t xml:space="preserve">20 Años de </w:t>
            </w:r>
            <w:r w:rsidRPr="6762564D">
              <w:rPr>
                <w:rFonts w:ascii="Calibri" w:eastAsia="Calibri" w:hAnsi="Calibri" w:cs="Calibri"/>
                <w:b/>
                <w:bCs/>
              </w:rPr>
              <w:t>Matrimonio Igualitario</w:t>
            </w:r>
            <w:r w:rsidR="004A0B88" w:rsidRPr="6762564D">
              <w:rPr>
                <w:rFonts w:ascii="Calibri" w:eastAsia="Calibri" w:hAnsi="Calibri" w:cs="Calibri"/>
                <w:b/>
                <w:bCs/>
              </w:rPr>
              <w:t>.</w:t>
            </w:r>
          </w:p>
          <w:p w14:paraId="3FD17B71" w14:textId="77777777" w:rsidR="0004355E" w:rsidRDefault="0004355E" w:rsidP="6762564D">
            <w:pPr>
              <w:jc w:val="center"/>
              <w:rPr>
                <w:rFonts w:ascii="Calibri" w:eastAsia="Calibri" w:hAnsi="Calibri" w:cs="Calibri"/>
                <w:b/>
                <w:bCs/>
              </w:rPr>
            </w:pPr>
          </w:p>
          <w:p w14:paraId="660DD91F" w14:textId="025C1F94" w:rsidR="0004355E" w:rsidRDefault="0004355E" w:rsidP="6762564D">
            <w:pPr>
              <w:rPr>
                <w:rFonts w:ascii="Calibri" w:eastAsia="Calibri" w:hAnsi="Calibri" w:cs="Calibri"/>
              </w:rPr>
            </w:pPr>
            <w:r w:rsidRPr="6762564D">
              <w:rPr>
                <w:rFonts w:ascii="Calibri" w:eastAsia="Calibri" w:hAnsi="Calibri" w:cs="Calibri"/>
              </w:rPr>
              <w:t>El ministerio de igualdad creó en 2025 una exposición itinerante para conmemorar el 20 aniver</w:t>
            </w:r>
            <w:r w:rsidR="002137CC" w:rsidRPr="6762564D">
              <w:rPr>
                <w:rFonts w:ascii="Calibri" w:eastAsia="Calibri" w:hAnsi="Calibri" w:cs="Calibri"/>
              </w:rPr>
              <w:t xml:space="preserve">sario </w:t>
            </w:r>
            <w:r w:rsidR="004A0B88" w:rsidRPr="6762564D">
              <w:rPr>
                <w:rFonts w:ascii="Calibri" w:eastAsia="Calibri" w:hAnsi="Calibri" w:cs="Calibri"/>
              </w:rPr>
              <w:t>de la aprobación</w:t>
            </w:r>
            <w:r w:rsidR="002137CC" w:rsidRPr="6762564D">
              <w:rPr>
                <w:rFonts w:ascii="Calibri" w:eastAsia="Calibri" w:hAnsi="Calibri" w:cs="Calibri"/>
              </w:rPr>
              <w:t xml:space="preserve"> del matrimonio igualitario en España. </w:t>
            </w:r>
          </w:p>
          <w:p w14:paraId="237323C9" w14:textId="77777777" w:rsidR="004A0B88" w:rsidRPr="004A0B88" w:rsidRDefault="004A0B88" w:rsidP="6762564D">
            <w:pPr>
              <w:rPr>
                <w:rFonts w:ascii="Calibri" w:eastAsia="Calibri" w:hAnsi="Calibri" w:cs="Calibri"/>
              </w:rPr>
            </w:pPr>
          </w:p>
          <w:p w14:paraId="39AE423F" w14:textId="0A2C8B48" w:rsidR="002137CC" w:rsidRDefault="002137CC" w:rsidP="6762564D">
            <w:pPr>
              <w:rPr>
                <w:rFonts w:ascii="Calibri" w:eastAsia="Calibri" w:hAnsi="Calibri" w:cs="Calibri"/>
              </w:rPr>
            </w:pPr>
            <w:r w:rsidRPr="6762564D">
              <w:rPr>
                <w:rFonts w:ascii="Calibri" w:eastAsia="Calibri" w:hAnsi="Calibri" w:cs="Calibri"/>
              </w:rPr>
              <w:t>Con motivo del día del Orgullo y en el contexto de la celebración de</w:t>
            </w:r>
            <w:r w:rsidR="001E4445" w:rsidRPr="6762564D">
              <w:rPr>
                <w:rFonts w:ascii="Calibri" w:eastAsia="Calibri" w:hAnsi="Calibri" w:cs="Calibri"/>
              </w:rPr>
              <w:t xml:space="preserve">l festival de los pueblos ibéricos, la UAM acoge en su sala de exposiciones </w:t>
            </w:r>
            <w:r w:rsidR="0002595F" w:rsidRPr="6762564D">
              <w:rPr>
                <w:rFonts w:ascii="Calibri" w:eastAsia="Calibri" w:hAnsi="Calibri" w:cs="Calibri"/>
              </w:rPr>
              <w:t>dicha</w:t>
            </w:r>
            <w:r w:rsidR="001E4445" w:rsidRPr="6762564D">
              <w:rPr>
                <w:rFonts w:ascii="Calibri" w:eastAsia="Calibri" w:hAnsi="Calibri" w:cs="Calibri"/>
              </w:rPr>
              <w:t xml:space="preserve"> exposición</w:t>
            </w:r>
            <w:r w:rsidR="0002595F" w:rsidRPr="6762564D">
              <w:rPr>
                <w:rFonts w:ascii="Calibri" w:eastAsia="Calibri" w:hAnsi="Calibri" w:cs="Calibri"/>
              </w:rPr>
              <w:t>:</w:t>
            </w:r>
            <w:r w:rsidR="001E4445" w:rsidRPr="6762564D">
              <w:rPr>
                <w:rFonts w:ascii="Calibri" w:eastAsia="Calibri" w:hAnsi="Calibri" w:cs="Calibri"/>
              </w:rPr>
              <w:t xml:space="preserve"> </w:t>
            </w:r>
            <w:r w:rsidR="004A0B88" w:rsidRPr="6762564D">
              <w:rPr>
                <w:rFonts w:ascii="Calibri" w:eastAsia="Calibri" w:hAnsi="Calibri" w:cs="Calibri"/>
              </w:rPr>
              <w:t xml:space="preserve">“20 años de matrimonio igualitario. Sí, sigo </w:t>
            </w:r>
            <w:r w:rsidR="004915A1" w:rsidRPr="6762564D">
              <w:rPr>
                <w:rFonts w:ascii="Calibri" w:eastAsia="Calibri" w:hAnsi="Calibri" w:cs="Calibri"/>
              </w:rPr>
              <w:t>queriendo</w:t>
            </w:r>
            <w:r w:rsidR="004A0B88" w:rsidRPr="6762564D">
              <w:rPr>
                <w:rFonts w:ascii="Calibri" w:eastAsia="Calibri" w:hAnsi="Calibri" w:cs="Calibri"/>
              </w:rPr>
              <w:t>”</w:t>
            </w:r>
          </w:p>
          <w:p w14:paraId="49ACEC93" w14:textId="77777777" w:rsidR="004A0B88" w:rsidRDefault="004A0B88" w:rsidP="6762564D">
            <w:pPr>
              <w:rPr>
                <w:rFonts w:ascii="Calibri" w:eastAsia="Calibri" w:hAnsi="Calibri" w:cs="Calibri"/>
              </w:rPr>
            </w:pPr>
          </w:p>
          <w:p w14:paraId="4BE82880" w14:textId="53781E20" w:rsidR="0002595F" w:rsidRDefault="004A0B88" w:rsidP="6762564D">
            <w:pPr>
              <w:rPr>
                <w:rFonts w:ascii="Calibri" w:eastAsia="Calibri" w:hAnsi="Calibri" w:cs="Calibri"/>
              </w:rPr>
            </w:pPr>
            <w:r w:rsidRPr="6762564D">
              <w:rPr>
                <w:rFonts w:ascii="Calibri" w:eastAsia="Calibri" w:hAnsi="Calibri" w:cs="Calibri"/>
              </w:rPr>
              <w:t xml:space="preserve">Lugar: </w:t>
            </w:r>
            <w:r w:rsidR="00E50B65" w:rsidRPr="6762564D">
              <w:rPr>
                <w:rFonts w:ascii="Calibri" w:eastAsia="Calibri" w:hAnsi="Calibri" w:cs="Calibri"/>
              </w:rPr>
              <w:t>S</w:t>
            </w:r>
            <w:r w:rsidRPr="6762564D">
              <w:rPr>
                <w:rFonts w:ascii="Calibri" w:eastAsia="Calibri" w:hAnsi="Calibri" w:cs="Calibri"/>
              </w:rPr>
              <w:t>ala de exposiciones</w:t>
            </w:r>
            <w:r w:rsidR="00E50B65" w:rsidRPr="6762564D">
              <w:rPr>
                <w:rFonts w:ascii="Calibri" w:eastAsia="Calibri" w:hAnsi="Calibri" w:cs="Calibri"/>
              </w:rPr>
              <w:t xml:space="preserve"> en pl. Mayor (campus Cantoblanco)</w:t>
            </w:r>
          </w:p>
          <w:p w14:paraId="2C7BFC30" w14:textId="44D1DF9E" w:rsidR="00EB6641" w:rsidRDefault="0002595F" w:rsidP="6762564D">
            <w:pPr>
              <w:rPr>
                <w:rFonts w:ascii="Calibri" w:eastAsia="Calibri" w:hAnsi="Calibri" w:cs="Calibri"/>
              </w:rPr>
            </w:pPr>
            <w:r w:rsidRPr="6762564D">
              <w:rPr>
                <w:rFonts w:ascii="Calibri" w:eastAsia="Calibri" w:hAnsi="Calibri" w:cs="Calibri"/>
              </w:rPr>
              <w:t xml:space="preserve">Fechas: 2 a 15 de julio </w:t>
            </w:r>
            <w:r w:rsidR="004A0B88" w:rsidRPr="6762564D">
              <w:rPr>
                <w:rFonts w:ascii="Calibri" w:eastAsia="Calibri" w:hAnsi="Calibri" w:cs="Calibri"/>
              </w:rPr>
              <w:t xml:space="preserve"> </w:t>
            </w:r>
          </w:p>
        </w:tc>
      </w:tr>
      <w:tr w:rsidR="1312997F" w14:paraId="331D42AA" w14:textId="77777777" w:rsidTr="6762564D">
        <w:trPr>
          <w:trHeight w:val="503"/>
        </w:trPr>
        <w:tc>
          <w:tcPr>
            <w:tcW w:w="9072" w:type="dxa"/>
          </w:tcPr>
          <w:p w14:paraId="001C3A40" w14:textId="216845B3" w:rsidR="3E707476" w:rsidRDefault="3E707476" w:rsidP="6762564D">
            <w:pPr>
              <w:rPr>
                <w:rFonts w:ascii="Calibri" w:eastAsia="Calibri" w:hAnsi="Calibri" w:cs="Calibri"/>
                <w:b/>
                <w:bCs/>
              </w:rPr>
            </w:pPr>
            <w:r w:rsidRPr="6762564D">
              <w:rPr>
                <w:rFonts w:ascii="Calibri" w:eastAsia="Calibri" w:hAnsi="Calibri" w:cs="Calibri"/>
                <w:b/>
                <w:bCs/>
              </w:rPr>
              <w:t>La UAM conmemora el 50 aniversario del Festival de los Pueblos Ibéricos con un extenso programa de actos culturales, académicos y musicales</w:t>
            </w:r>
          </w:p>
          <w:p w14:paraId="4585F0BA" w14:textId="2D8DDCFB" w:rsidR="1312997F" w:rsidRDefault="1312997F" w:rsidP="6762564D">
            <w:pPr>
              <w:jc w:val="center"/>
              <w:rPr>
                <w:rFonts w:ascii="Calibri" w:eastAsia="Calibri" w:hAnsi="Calibri" w:cs="Calibri"/>
              </w:rPr>
            </w:pPr>
          </w:p>
          <w:p w14:paraId="11C9B6BA" w14:textId="13C63F02" w:rsidR="3E707476" w:rsidRDefault="3E707476" w:rsidP="6762564D">
            <w:pPr>
              <w:rPr>
                <w:rFonts w:ascii="Calibri" w:eastAsia="Calibri" w:hAnsi="Calibri" w:cs="Calibri"/>
              </w:rPr>
            </w:pPr>
            <w:r w:rsidRPr="6762564D">
              <w:rPr>
                <w:rFonts w:ascii="Calibri" w:eastAsia="Calibri" w:hAnsi="Calibri" w:cs="Calibri"/>
              </w:rPr>
              <w:t xml:space="preserve">La Universidad Autónoma de Madrid conmemora el 50 aniversario del histórico Festival de los Pueblos Ibéricos, uno de los grandes hitos culturales de la Transición democrática, con un amplio programa de actividades académicas, culturales y </w:t>
            </w:r>
            <w:proofErr w:type="gramStart"/>
            <w:r w:rsidRPr="6762564D">
              <w:rPr>
                <w:rFonts w:ascii="Calibri" w:eastAsia="Calibri" w:hAnsi="Calibri" w:cs="Calibri"/>
              </w:rPr>
              <w:t>musicales abierto</w:t>
            </w:r>
            <w:proofErr w:type="gramEnd"/>
            <w:r w:rsidRPr="6762564D">
              <w:rPr>
                <w:rFonts w:ascii="Calibri" w:eastAsia="Calibri" w:hAnsi="Calibri" w:cs="Calibri"/>
              </w:rPr>
              <w:t xml:space="preserve"> a toda la comunidad universitaria y a la sociedad. La iniciativa busca fortalecer el diálogo entre generaciones y preservar la memoria democrática, reafirmando el compromiso de la UAM con una universidad abierta, crítica, plural y conectada con los desafíos del presente. Durante la presentación, la rectora Amaya Mendikoetxea destacó la importancia de “tender puentes” entre quienes construyeron la institución y quienes están llamados a seguir transformándola, además dos estudiantes, Laura Brand (en Braille), y Luar Martínez, han leído un manifiesto a favor de una democracia plural, inclusiva y sostenible. </w:t>
            </w:r>
          </w:p>
          <w:p w14:paraId="208F3D4C" w14:textId="058B8F3D" w:rsidR="3E707476" w:rsidRDefault="3E707476" w:rsidP="6762564D">
            <w:pPr>
              <w:rPr>
                <w:rFonts w:ascii="Calibri" w:eastAsia="Calibri" w:hAnsi="Calibri" w:cs="Calibri"/>
              </w:rPr>
            </w:pPr>
            <w:r w:rsidRPr="6762564D">
              <w:rPr>
                <w:rFonts w:ascii="Calibri" w:eastAsia="Calibri" w:hAnsi="Calibri" w:cs="Calibri"/>
              </w:rPr>
              <w:t>La programación pone el foco en la democracia, los movimientos sociales, los derechos humanos, la diversidad cultural y el patrimonio universitario, promoviendo el encuentro de distintas generaciones, disciplinas y sensibilidades en torno a los valores de convivencia, inclusión y participación ciudadana. El programa culminó el pasado 17 de septiembre con un gran concierto que busca recuperar el espíritu del festival original, un evento que reunió a más de 50.000 personas de diferentes territorios, lenguas y tradiciones y que simbolizó una sociedad plural, diversa y comprometida con la libertad y la convivencia democrática.</w:t>
            </w:r>
          </w:p>
          <w:p w14:paraId="34C4170F" w14:textId="1DBCA910" w:rsidR="1312997F" w:rsidRDefault="1312997F" w:rsidP="6762564D">
            <w:pPr>
              <w:rPr>
                <w:rFonts w:ascii="Calibri" w:eastAsia="Calibri" w:hAnsi="Calibri" w:cs="Calibri"/>
              </w:rPr>
            </w:pPr>
          </w:p>
          <w:p w14:paraId="2BFF3F88" w14:textId="0197703F" w:rsidR="3E707476" w:rsidRDefault="3E707476" w:rsidP="6762564D">
            <w:pPr>
              <w:rPr>
                <w:rFonts w:ascii="Calibri" w:eastAsia="Calibri" w:hAnsi="Calibri" w:cs="Calibri"/>
              </w:rPr>
            </w:pPr>
            <w:hyperlink r:id="rId11">
              <w:r w:rsidRPr="6762564D">
                <w:rPr>
                  <w:rStyle w:val="Hipervnculo"/>
                  <w:rFonts w:ascii="Calibri" w:eastAsia="Calibri" w:hAnsi="Calibri" w:cs="Calibri"/>
                </w:rPr>
                <w:t>Más Información.</w:t>
              </w:r>
            </w:hyperlink>
          </w:p>
        </w:tc>
      </w:tr>
      <w:tr w:rsidR="6762564D" w14:paraId="18F85EE3" w14:textId="77777777" w:rsidTr="6762564D">
        <w:trPr>
          <w:trHeight w:val="503"/>
        </w:trPr>
        <w:tc>
          <w:tcPr>
            <w:tcW w:w="9072" w:type="dxa"/>
          </w:tcPr>
          <w:p w14:paraId="7B832662" w14:textId="1464AF39" w:rsidR="31806AAF" w:rsidRDefault="31806AAF" w:rsidP="6762564D">
            <w:pPr>
              <w:rPr>
                <w:rFonts w:ascii="Calibri" w:eastAsia="Calibri" w:hAnsi="Calibri" w:cs="Calibri"/>
                <w:b/>
                <w:bCs/>
              </w:rPr>
            </w:pPr>
            <w:r w:rsidRPr="6762564D">
              <w:rPr>
                <w:rFonts w:ascii="Calibri" w:eastAsia="Calibri" w:hAnsi="Calibri" w:cs="Calibri"/>
                <w:b/>
                <w:bCs/>
              </w:rPr>
              <w:lastRenderedPageBreak/>
              <w:t>Acción sonora colectiva – “Memorias cuir [Me acuerdo – Me aCUIRdo]”</w:t>
            </w:r>
          </w:p>
          <w:p w14:paraId="5DB5D37F" w14:textId="50E4DFF5" w:rsidR="6762564D" w:rsidRDefault="6762564D" w:rsidP="6762564D">
            <w:pPr>
              <w:rPr>
                <w:rFonts w:ascii="Calibri" w:eastAsia="Calibri" w:hAnsi="Calibri" w:cs="Calibri"/>
              </w:rPr>
            </w:pPr>
          </w:p>
          <w:p w14:paraId="27AB6717" w14:textId="6DD89B43" w:rsidR="31806AAF" w:rsidRDefault="31806AAF" w:rsidP="6762564D">
            <w:pPr>
              <w:rPr>
                <w:rFonts w:ascii="Calibri" w:eastAsia="Calibri" w:hAnsi="Calibri" w:cs="Calibri"/>
              </w:rPr>
            </w:pPr>
            <w:r w:rsidRPr="6762564D">
              <w:rPr>
                <w:rFonts w:ascii="Calibri" w:eastAsia="Calibri" w:hAnsi="Calibri" w:cs="Calibri"/>
              </w:rPr>
              <w:t>Se presenta como un rito performativo de memoria cuir, lo que sugiere una práctica artística colectiva:</w:t>
            </w:r>
          </w:p>
          <w:p w14:paraId="51281DBE" w14:textId="0B32491A" w:rsidR="31806AAF" w:rsidRDefault="31806AAF" w:rsidP="6762564D">
            <w:pPr>
              <w:spacing w:line="330" w:lineRule="auto"/>
              <w:rPr>
                <w:rFonts w:ascii="Calibri" w:eastAsia="Calibri" w:hAnsi="Calibri" w:cs="Calibri"/>
              </w:rPr>
            </w:pPr>
            <w:r w:rsidRPr="6762564D">
              <w:rPr>
                <w:rFonts w:ascii="Calibri" w:eastAsia="Calibri" w:hAnsi="Calibri" w:cs="Calibri"/>
              </w:rPr>
              <w:t>Datos principales del evento:</w:t>
            </w:r>
          </w:p>
          <w:p w14:paraId="3B9F2A88" w14:textId="31C42408" w:rsidR="31806AAF" w:rsidRDefault="31806AAF" w:rsidP="6762564D">
            <w:pPr>
              <w:pStyle w:val="Prrafodelista"/>
              <w:numPr>
                <w:ilvl w:val="0"/>
                <w:numId w:val="1"/>
              </w:numPr>
              <w:rPr>
                <w:rFonts w:ascii="Calibri" w:eastAsia="Calibri" w:hAnsi="Calibri" w:cs="Calibri"/>
              </w:rPr>
            </w:pPr>
            <w:r w:rsidRPr="6762564D">
              <w:rPr>
                <w:rFonts w:ascii="Calibri" w:eastAsia="Calibri" w:hAnsi="Calibri" w:cs="Calibri"/>
              </w:rPr>
              <w:t>Fecha: 27 de junio</w:t>
            </w:r>
          </w:p>
          <w:p w14:paraId="3FFAC998" w14:textId="2C267196" w:rsidR="31806AAF" w:rsidRDefault="31806AAF" w:rsidP="6762564D">
            <w:pPr>
              <w:pStyle w:val="Prrafodelista"/>
              <w:numPr>
                <w:ilvl w:val="0"/>
                <w:numId w:val="1"/>
              </w:numPr>
              <w:rPr>
                <w:rFonts w:ascii="Calibri" w:eastAsia="Calibri" w:hAnsi="Calibri" w:cs="Calibri"/>
              </w:rPr>
            </w:pPr>
            <w:r w:rsidRPr="6762564D">
              <w:rPr>
                <w:rFonts w:ascii="Calibri" w:eastAsia="Calibri" w:hAnsi="Calibri" w:cs="Calibri"/>
              </w:rPr>
              <w:t>Hora: 20:30</w:t>
            </w:r>
          </w:p>
          <w:p w14:paraId="1ABA898A" w14:textId="256B016A" w:rsidR="31806AAF" w:rsidRDefault="31806AAF" w:rsidP="6762564D">
            <w:pPr>
              <w:pStyle w:val="Prrafodelista"/>
              <w:numPr>
                <w:ilvl w:val="0"/>
                <w:numId w:val="1"/>
              </w:numPr>
              <w:rPr>
                <w:rFonts w:ascii="Calibri" w:eastAsia="Calibri" w:hAnsi="Calibri" w:cs="Calibri"/>
              </w:rPr>
            </w:pPr>
            <w:r w:rsidRPr="6762564D">
              <w:rPr>
                <w:rFonts w:ascii="Calibri" w:eastAsia="Calibri" w:hAnsi="Calibri" w:cs="Calibri"/>
              </w:rPr>
              <w:t>Lugar: La Corrala (C/ Carlos Arniches, 3–5, Madrid)</w:t>
            </w:r>
          </w:p>
          <w:p w14:paraId="3CF0392F" w14:textId="092649B0" w:rsidR="31806AAF" w:rsidRDefault="31806AAF" w:rsidP="6762564D">
            <w:pPr>
              <w:pStyle w:val="Prrafodelista"/>
              <w:numPr>
                <w:ilvl w:val="0"/>
                <w:numId w:val="1"/>
              </w:numPr>
              <w:rPr>
                <w:rFonts w:ascii="Calibri" w:eastAsia="Calibri" w:hAnsi="Calibri" w:cs="Calibri"/>
              </w:rPr>
            </w:pPr>
            <w:r w:rsidRPr="6762564D">
              <w:rPr>
                <w:rFonts w:ascii="Calibri" w:eastAsia="Calibri" w:hAnsi="Calibri" w:cs="Calibri"/>
              </w:rPr>
              <w:t>Metro: La Latina</w:t>
            </w:r>
          </w:p>
          <w:p w14:paraId="31090AFA" w14:textId="60894412" w:rsidR="31806AAF" w:rsidRDefault="31806AAF" w:rsidP="6762564D">
            <w:pPr>
              <w:pStyle w:val="Prrafodelista"/>
              <w:numPr>
                <w:ilvl w:val="0"/>
                <w:numId w:val="1"/>
              </w:numPr>
              <w:rPr>
                <w:rFonts w:ascii="Calibri" w:eastAsia="Calibri" w:hAnsi="Calibri" w:cs="Calibri"/>
              </w:rPr>
            </w:pPr>
            <w:r w:rsidRPr="6762564D">
              <w:rPr>
                <w:rFonts w:ascii="Calibri" w:eastAsia="Calibri" w:hAnsi="Calibri" w:cs="Calibri"/>
              </w:rPr>
              <w:t>Entrada: Libre hasta completar aforo</w:t>
            </w:r>
          </w:p>
          <w:p w14:paraId="510D003C" w14:textId="5B6738FB" w:rsidR="6762564D" w:rsidRDefault="6762564D" w:rsidP="6762564D">
            <w:pPr>
              <w:rPr>
                <w:rFonts w:ascii="Calibri" w:eastAsia="Calibri" w:hAnsi="Calibri" w:cs="Calibri"/>
              </w:rPr>
            </w:pPr>
          </w:p>
        </w:tc>
      </w:tr>
      <w:tr w:rsidR="6762564D" w14:paraId="457EDA8E" w14:textId="77777777" w:rsidTr="6762564D">
        <w:trPr>
          <w:trHeight w:val="503"/>
        </w:trPr>
        <w:tc>
          <w:tcPr>
            <w:tcW w:w="9072" w:type="dxa"/>
          </w:tcPr>
          <w:p w14:paraId="1A46E175" w14:textId="6498358E" w:rsidR="31806AAF" w:rsidRDefault="31806AAF" w:rsidP="6762564D">
            <w:pPr>
              <w:rPr>
                <w:rFonts w:ascii="Calibri" w:eastAsia="Calibri" w:hAnsi="Calibri" w:cs="Calibri"/>
                <w:b/>
                <w:bCs/>
              </w:rPr>
            </w:pPr>
            <w:r w:rsidRPr="6762564D">
              <w:rPr>
                <w:rFonts w:ascii="Calibri" w:eastAsia="Calibri" w:hAnsi="Calibri" w:cs="Calibri"/>
                <w:b/>
                <w:bCs/>
              </w:rPr>
              <w:t>Derechos Sociales amplía hasta 7 millones las ayudas a estudiantes con discapacidad a través del Programa Reina Letizia</w:t>
            </w:r>
          </w:p>
          <w:p w14:paraId="408CE863" w14:textId="093AA7BE" w:rsidR="31806AAF" w:rsidRDefault="31806AAF" w:rsidP="6762564D">
            <w:pPr>
              <w:rPr>
                <w:rFonts w:ascii="Calibri" w:eastAsia="Calibri" w:hAnsi="Calibri" w:cs="Calibri"/>
                <w:b/>
                <w:bCs/>
              </w:rPr>
            </w:pPr>
            <w:r w:rsidRPr="6762564D">
              <w:rPr>
                <w:rFonts w:ascii="Calibri" w:eastAsia="Calibri" w:hAnsi="Calibri" w:cs="Calibri"/>
                <w:b/>
                <w:bCs/>
              </w:rPr>
              <w:t>PLAZO ABIERTO HASTA EL 23 DE JULIO</w:t>
            </w:r>
          </w:p>
          <w:p w14:paraId="1217B3D1" w14:textId="566E1904" w:rsidR="6762564D" w:rsidRDefault="6762564D" w:rsidP="6762564D">
            <w:pPr>
              <w:rPr>
                <w:rFonts w:ascii="Calibri" w:eastAsia="Calibri" w:hAnsi="Calibri" w:cs="Calibri"/>
              </w:rPr>
            </w:pPr>
          </w:p>
          <w:p w14:paraId="0125F2F6" w14:textId="38DFAB36" w:rsidR="31806AAF" w:rsidRDefault="31806AAF" w:rsidP="6762564D">
            <w:pPr>
              <w:spacing w:line="300" w:lineRule="auto"/>
              <w:rPr>
                <w:rFonts w:ascii="Calibri" w:eastAsia="Calibri" w:hAnsi="Calibri" w:cs="Calibri"/>
              </w:rPr>
            </w:pPr>
            <w:r w:rsidRPr="6762564D">
              <w:rPr>
                <w:rFonts w:ascii="Calibri" w:eastAsia="Calibri" w:hAnsi="Calibri" w:cs="Calibri"/>
              </w:rPr>
              <w:t>El Ministerio de Derechos Sociales, Consumo y Agenda 2030 amplió hasta los 7 millones de euros la financiación del Programa Reina Letizia para la Inclusión, destinado a apoyar la formación de personas con discapacidad. La convocatoria contempló ayudas de hasta 10.000 euros por beneficiario para sufragar apoyos personales, recursos de accesibilidad y servicios especializados, con el objetivo de garantizar la igualdad de oportunidades y favorecer una educación más inclusiva.</w:t>
            </w:r>
          </w:p>
          <w:p w14:paraId="58CB3E48" w14:textId="2A40D8CA" w:rsidR="31806AAF" w:rsidRDefault="31806AAF" w:rsidP="6762564D">
            <w:pPr>
              <w:spacing w:line="300" w:lineRule="auto"/>
            </w:pPr>
            <w:hyperlink r:id="rId12">
              <w:r w:rsidRPr="6762564D">
                <w:rPr>
                  <w:rStyle w:val="Hipervnculo"/>
                </w:rPr>
                <w:t xml:space="preserve">Más </w:t>
              </w:r>
            </w:hyperlink>
            <w:hyperlink r:id="rId13">
              <w:r w:rsidRPr="6762564D">
                <w:rPr>
                  <w:rStyle w:val="Hipervnculo"/>
                </w:rPr>
                <w:t>información</w:t>
              </w:r>
            </w:hyperlink>
            <w:hyperlink r:id="rId14">
              <w:r w:rsidRPr="6762564D">
                <w:rPr>
                  <w:rStyle w:val="Hipervnculo"/>
                </w:rPr>
                <w:t>.</w:t>
              </w:r>
            </w:hyperlink>
          </w:p>
          <w:p w14:paraId="3CAE9D27" w14:textId="1B51E25A" w:rsidR="6762564D" w:rsidRDefault="6762564D" w:rsidP="6762564D">
            <w:pPr>
              <w:rPr>
                <w:rFonts w:ascii="Calibri" w:eastAsia="Calibri" w:hAnsi="Calibri" w:cs="Calibri"/>
              </w:rPr>
            </w:pPr>
          </w:p>
        </w:tc>
      </w:tr>
      <w:tr w:rsidR="00026EBD" w:rsidRPr="00731449" w14:paraId="7315FAAA" w14:textId="77777777" w:rsidTr="6762564D">
        <w:tc>
          <w:tcPr>
            <w:tcW w:w="9072" w:type="dxa"/>
          </w:tcPr>
          <w:p w14:paraId="329E0441" w14:textId="25D2EDE4" w:rsidR="00026EBD" w:rsidRPr="0057015D" w:rsidRDefault="001A6188" w:rsidP="6762564D">
            <w:pPr>
              <w:rPr>
                <w:rFonts w:ascii="Calibri" w:eastAsia="Calibri" w:hAnsi="Calibri" w:cs="Calibri"/>
                <w:b/>
                <w:bCs/>
              </w:rPr>
            </w:pPr>
            <w:r w:rsidRPr="6762564D">
              <w:rPr>
                <w:rFonts w:ascii="Calibri" w:eastAsia="Calibri" w:hAnsi="Calibri" w:cs="Calibri"/>
                <w:b/>
                <w:bCs/>
              </w:rPr>
              <w:t>FORMACIÓN</w:t>
            </w:r>
          </w:p>
        </w:tc>
      </w:tr>
      <w:tr w:rsidR="00026EBD" w:rsidRPr="00731449" w14:paraId="0CD17740" w14:textId="77777777" w:rsidTr="6762564D">
        <w:tc>
          <w:tcPr>
            <w:tcW w:w="9072" w:type="dxa"/>
          </w:tcPr>
          <w:p w14:paraId="3E50F917" w14:textId="77777777" w:rsidR="00225C1C" w:rsidRDefault="00225C1C" w:rsidP="6762564D">
            <w:pPr>
              <w:rPr>
                <w:rFonts w:ascii="Calibri" w:eastAsia="Calibri" w:hAnsi="Calibri" w:cs="Calibri"/>
                <w:b/>
                <w:bCs/>
                <w:color w:val="242424"/>
                <w:kern w:val="0"/>
                <w:bdr w:val="none" w:sz="0" w:space="0" w:color="auto" w:frame="1"/>
                <w:shd w:val="clear" w:color="auto" w:fill="FFFFFF"/>
                <w:lang w:eastAsia="es-ES"/>
                <w14:ligatures w14:val="none"/>
              </w:rPr>
            </w:pPr>
            <w:r w:rsidRPr="6762564D">
              <w:rPr>
                <w:rFonts w:ascii="Calibri" w:eastAsia="Calibri" w:hAnsi="Calibri" w:cs="Calibri"/>
                <w:b/>
                <w:bCs/>
                <w:color w:val="242424"/>
                <w:kern w:val="0"/>
                <w:bdr w:val="none" w:sz="0" w:space="0" w:color="auto" w:frame="1"/>
                <w:shd w:val="clear" w:color="auto" w:fill="FFFFFF"/>
                <w:lang w:eastAsia="es-ES"/>
                <w14:ligatures w14:val="none"/>
              </w:rPr>
              <w:t>Nuevo Diploma de Experto en Estudios Gitanos</w:t>
            </w:r>
          </w:p>
          <w:p w14:paraId="562C5E4B" w14:textId="77777777" w:rsidR="00225C1C" w:rsidRDefault="00225C1C" w:rsidP="6762564D">
            <w:pPr>
              <w:rPr>
                <w:rFonts w:ascii="Calibri" w:eastAsia="Calibri" w:hAnsi="Calibri" w:cs="Calibri"/>
                <w:b/>
                <w:bCs/>
                <w:color w:val="242424"/>
                <w:kern w:val="0"/>
                <w:bdr w:val="none" w:sz="0" w:space="0" w:color="auto" w:frame="1"/>
                <w:shd w:val="clear" w:color="auto" w:fill="FFFFFF"/>
                <w:lang w:eastAsia="es-ES"/>
                <w14:ligatures w14:val="none"/>
              </w:rPr>
            </w:pPr>
          </w:p>
          <w:p w14:paraId="58AA0011" w14:textId="23E562B1" w:rsidR="00225C1C" w:rsidRPr="00995422" w:rsidRDefault="00995422" w:rsidP="6762564D">
            <w:pPr>
              <w:rPr>
                <w:rFonts w:ascii="Calibri" w:eastAsia="Calibri" w:hAnsi="Calibri" w:cs="Calibri"/>
                <w:noProof/>
                <w:color w:val="242424"/>
                <w:lang w:eastAsia="es-ES"/>
              </w:rPr>
            </w:pPr>
            <w:r w:rsidRPr="6762564D">
              <w:rPr>
                <w:rFonts w:ascii="Calibri" w:eastAsia="Calibri" w:hAnsi="Calibri" w:cs="Calibri"/>
                <w:color w:val="242424"/>
                <w:kern w:val="0"/>
                <w:bdr w:val="none" w:sz="0" w:space="0" w:color="auto" w:frame="1"/>
                <w:shd w:val="clear" w:color="auto" w:fill="FFFFFF"/>
                <w:lang w:eastAsia="es-ES"/>
                <w14:ligatures w14:val="none"/>
              </w:rPr>
              <w:t xml:space="preserve">La Facultad de Filosofía y Letras de la UAM cuento con un nuevo </w:t>
            </w:r>
            <w:r w:rsidR="002304E3" w:rsidRPr="6762564D">
              <w:rPr>
                <w:rFonts w:ascii="Calibri" w:eastAsia="Calibri" w:hAnsi="Calibri" w:cs="Calibri"/>
                <w:color w:val="242424"/>
                <w:kern w:val="0"/>
                <w:bdr w:val="none" w:sz="0" w:space="0" w:color="auto" w:frame="1"/>
                <w:shd w:val="clear" w:color="auto" w:fill="FFFFFF"/>
                <w:lang w:eastAsia="es-ES"/>
                <w14:ligatures w14:val="none"/>
              </w:rPr>
              <w:t xml:space="preserve">diploma. </w:t>
            </w:r>
            <w:r w:rsidR="00225C1C" w:rsidRPr="6762564D">
              <w:rPr>
                <w:rFonts w:ascii="Calibri" w:eastAsia="Calibri" w:hAnsi="Calibri" w:cs="Calibri"/>
                <w:color w:val="242424"/>
                <w:kern w:val="0"/>
                <w:bdr w:val="none" w:sz="0" w:space="0" w:color="auto" w:frame="1"/>
                <w:shd w:val="clear" w:color="auto" w:fill="FFFFFF"/>
                <w:lang w:eastAsia="es-ES"/>
                <w14:ligatures w14:val="none"/>
              </w:rPr>
              <w:t>El programa busca visibilizar las aportaciones históricas, culturales y sociales del pueblo gitano y fomentar un enfoque basado en la justicia social y el reconocimiento.</w:t>
            </w:r>
            <w:r w:rsidR="00225C1C" w:rsidRPr="00995422">
              <w:rPr>
                <w:rFonts w:eastAsia="Times New Roman" w:cs="Segoe UI"/>
                <w:color w:val="242424"/>
                <w:kern w:val="0"/>
                <w:sz w:val="32"/>
                <w:szCs w:val="32"/>
                <w:bdr w:val="none" w:sz="0" w:space="0" w:color="auto" w:frame="1"/>
                <w:shd w:val="clear" w:color="auto" w:fill="FFFFFF"/>
                <w:lang w:eastAsia="es-ES"/>
                <w14:ligatures w14:val="none"/>
              </w:rPr>
              <w:br/>
            </w:r>
            <w:r w:rsidR="00225C1C" w:rsidRPr="6762564D">
              <w:rPr>
                <w:rFonts w:ascii="Calibri" w:eastAsia="Calibri" w:hAnsi="Calibri" w:cs="Calibri"/>
                <w:color w:val="242424"/>
                <w:kern w:val="0"/>
                <w:bdr w:val="none" w:sz="0" w:space="0" w:color="auto" w:frame="1"/>
                <w:shd w:val="clear" w:color="auto" w:fill="FFFFFF"/>
                <w:lang w:eastAsia="es-ES"/>
                <w14:ligatures w14:val="none"/>
              </w:rPr>
              <w:t>Está dirigido a profesionales, graduados y personas con experiencia en el ámbito, y la jornada permitirá la participación desde cualquier lugar.</w:t>
            </w:r>
          </w:p>
        </w:tc>
      </w:tr>
      <w:tr w:rsidR="00F3632A" w:rsidRPr="00731449" w14:paraId="4713CD96" w14:textId="77777777" w:rsidTr="6762564D">
        <w:tc>
          <w:tcPr>
            <w:tcW w:w="9072" w:type="dxa"/>
          </w:tcPr>
          <w:p w14:paraId="20A3CD9D" w14:textId="564EDD08" w:rsidR="00F3632A" w:rsidRPr="00731449" w:rsidRDefault="00F3632A" w:rsidP="6762564D">
            <w:pPr>
              <w:rPr>
                <w:rFonts w:ascii="Calibri" w:eastAsia="Calibri" w:hAnsi="Calibri" w:cs="Calibri"/>
                <w:b/>
                <w:bCs/>
              </w:rPr>
            </w:pPr>
            <w:r w:rsidRPr="6762564D">
              <w:rPr>
                <w:rFonts w:ascii="Calibri" w:eastAsia="Calibri" w:hAnsi="Calibri" w:cs="Calibri"/>
                <w:b/>
                <w:bCs/>
              </w:rPr>
              <w:t xml:space="preserve">NOTICIAS </w:t>
            </w:r>
            <w:r w:rsidR="00B72DAE" w:rsidRPr="6762564D">
              <w:rPr>
                <w:rFonts w:ascii="Calibri" w:eastAsia="Calibri" w:hAnsi="Calibri" w:cs="Calibri"/>
                <w:b/>
                <w:bCs/>
              </w:rPr>
              <w:t>JORNADAS Y EVENTOS</w:t>
            </w:r>
          </w:p>
        </w:tc>
      </w:tr>
      <w:tr w:rsidR="6762564D" w14:paraId="45E29364" w14:textId="77777777" w:rsidTr="6762564D">
        <w:trPr>
          <w:trHeight w:val="300"/>
        </w:trPr>
        <w:tc>
          <w:tcPr>
            <w:tcW w:w="9072" w:type="dxa"/>
          </w:tcPr>
          <w:p w14:paraId="5EAC0EFA" w14:textId="27106CC3" w:rsidR="01508E88" w:rsidRDefault="01508E88" w:rsidP="6762564D">
            <w:pPr>
              <w:rPr>
                <w:rFonts w:ascii="Calibri" w:eastAsia="Calibri" w:hAnsi="Calibri" w:cs="Calibri"/>
                <w:b/>
                <w:bCs/>
              </w:rPr>
            </w:pPr>
            <w:r w:rsidRPr="6762564D">
              <w:rPr>
                <w:rFonts w:ascii="Calibri" w:eastAsia="Calibri" w:hAnsi="Calibri" w:cs="Calibri"/>
                <w:b/>
                <w:bCs/>
              </w:rPr>
              <w:t>Seminario Taller - Queer crucis</w:t>
            </w:r>
          </w:p>
          <w:p w14:paraId="5C307892" w14:textId="77777777" w:rsidR="6762564D" w:rsidRPr="00742A66" w:rsidRDefault="6762564D" w:rsidP="6762564D">
            <w:pPr>
              <w:rPr>
                <w:rFonts w:ascii="Calibri" w:eastAsia="Calibri" w:hAnsi="Calibri" w:cs="Calibri"/>
              </w:rPr>
            </w:pPr>
          </w:p>
          <w:p w14:paraId="22C4307A" w14:textId="318ED85F" w:rsidR="01508E88" w:rsidRDefault="01508E88" w:rsidP="6762564D">
            <w:pPr>
              <w:rPr>
                <w:rFonts w:ascii="Calibri" w:eastAsia="Calibri" w:hAnsi="Calibri" w:cs="Calibri"/>
                <w:noProof/>
              </w:rPr>
            </w:pPr>
            <w:r w:rsidRPr="6762564D">
              <w:rPr>
                <w:rFonts w:ascii="Calibri" w:eastAsia="Calibri" w:hAnsi="Calibri" w:cs="Calibri"/>
                <w:noProof/>
              </w:rPr>
              <w:t>En este seminario-taller se recorrió la obra de Pedro Lemebel, de la mano de Fernando Blanco, uno de los mayores expertos en la vida y obra del escritor y performer chileno. </w:t>
            </w:r>
          </w:p>
          <w:p w14:paraId="4B5562E2" w14:textId="77777777" w:rsidR="6762564D" w:rsidRDefault="6762564D" w:rsidP="6762564D">
            <w:pPr>
              <w:rPr>
                <w:rFonts w:ascii="Calibri" w:eastAsia="Calibri" w:hAnsi="Calibri" w:cs="Calibri"/>
                <w:noProof/>
              </w:rPr>
            </w:pPr>
          </w:p>
          <w:p w14:paraId="4C7F23F4" w14:textId="39E9AD05" w:rsidR="01508E88" w:rsidRDefault="01508E88" w:rsidP="6762564D">
            <w:pPr>
              <w:rPr>
                <w:rFonts w:ascii="Calibri" w:eastAsia="Calibri" w:hAnsi="Calibri" w:cs="Calibri"/>
                <w:noProof/>
              </w:rPr>
            </w:pPr>
            <w:hyperlink r:id="rId15">
              <w:r w:rsidRPr="6762564D">
                <w:rPr>
                  <w:rStyle w:val="Hipervnculo"/>
                  <w:rFonts w:ascii="Calibri" w:eastAsia="Calibri" w:hAnsi="Calibri" w:cs="Calibri"/>
                  <w:noProof/>
                </w:rPr>
                <w:t>Más información</w:t>
              </w:r>
            </w:hyperlink>
          </w:p>
        </w:tc>
      </w:tr>
      <w:tr w:rsidR="000801A1" w:rsidRPr="00731449" w14:paraId="4F08004C" w14:textId="77777777" w:rsidTr="6762564D">
        <w:tc>
          <w:tcPr>
            <w:tcW w:w="9072" w:type="dxa"/>
          </w:tcPr>
          <w:p w14:paraId="4AC38005" w14:textId="5B937F0B" w:rsidR="5FC4164A" w:rsidRDefault="5FC4164A" w:rsidP="6762564D">
            <w:pPr>
              <w:rPr>
                <w:rFonts w:ascii="Calibri" w:eastAsia="Calibri" w:hAnsi="Calibri" w:cs="Calibri"/>
                <w:b/>
                <w:bCs/>
              </w:rPr>
            </w:pPr>
            <w:r w:rsidRPr="6762564D">
              <w:rPr>
                <w:rFonts w:ascii="Calibri" w:eastAsia="Calibri" w:hAnsi="Calibri" w:cs="Calibri"/>
                <w:b/>
                <w:bCs/>
              </w:rPr>
              <w:t>La UAM presenta su 1° Plan de Diversidad en el VIII Encuentro de la Red de Universidades por la Diversidad</w:t>
            </w:r>
          </w:p>
          <w:p w14:paraId="0E898743" w14:textId="77777777" w:rsidR="00CB5A03" w:rsidRPr="006D2E08" w:rsidRDefault="00CB5A03" w:rsidP="6762564D">
            <w:pPr>
              <w:rPr>
                <w:rFonts w:ascii="Calibri" w:eastAsia="Calibri" w:hAnsi="Calibri" w:cs="Calibri"/>
              </w:rPr>
            </w:pPr>
          </w:p>
          <w:p w14:paraId="1E611EA0" w14:textId="77777777" w:rsidR="009C3B46" w:rsidRPr="006D2E08" w:rsidRDefault="009C3B46" w:rsidP="6762564D">
            <w:pPr>
              <w:rPr>
                <w:rFonts w:ascii="Calibri" w:eastAsia="Calibri" w:hAnsi="Calibri" w:cs="Calibri"/>
              </w:rPr>
            </w:pPr>
            <w:r w:rsidRPr="6762564D">
              <w:rPr>
                <w:rFonts w:ascii="Calibri" w:eastAsia="Calibri" w:hAnsi="Calibri" w:cs="Calibri"/>
              </w:rPr>
              <w:lastRenderedPageBreak/>
              <w:t xml:space="preserve">La Unidad de Equidad Social de la UAM participó en el </w:t>
            </w:r>
            <w:hyperlink r:id="rId16">
              <w:r w:rsidRPr="6762564D">
                <w:rPr>
                  <w:rStyle w:val="Hipervnculo"/>
                  <w:rFonts w:ascii="Calibri" w:eastAsia="Calibri" w:hAnsi="Calibri" w:cs="Calibri"/>
                </w:rPr>
                <w:t>VIII Encuentro de la Red de Universidades por la Diversidad (RUD)</w:t>
              </w:r>
            </w:hyperlink>
            <w:r w:rsidRPr="6762564D">
              <w:rPr>
                <w:rFonts w:ascii="Calibri" w:eastAsia="Calibri" w:hAnsi="Calibri" w:cs="Calibri"/>
              </w:rPr>
              <w:t xml:space="preserve">, que se celebró los pasados 21 y 22 de mayo en la </w:t>
            </w:r>
            <w:hyperlink r:id="rId17">
              <w:r w:rsidRPr="6762564D">
                <w:rPr>
                  <w:rStyle w:val="Hipervnculo"/>
                  <w:rFonts w:ascii="Calibri" w:eastAsia="Calibri" w:hAnsi="Calibri" w:cs="Calibri"/>
                </w:rPr>
                <w:t>Universidad de Alcalá</w:t>
              </w:r>
            </w:hyperlink>
            <w:r w:rsidRPr="6762564D">
              <w:rPr>
                <w:rFonts w:ascii="Calibri" w:eastAsia="Calibri" w:hAnsi="Calibri" w:cs="Calibri"/>
              </w:rPr>
              <w:t xml:space="preserve">. </w:t>
            </w:r>
          </w:p>
          <w:p w14:paraId="5DA451E7" w14:textId="77777777" w:rsidR="009C3B46" w:rsidRPr="006D2E08" w:rsidRDefault="009C3B46" w:rsidP="6762564D">
            <w:pPr>
              <w:rPr>
                <w:rFonts w:ascii="Calibri" w:eastAsia="Calibri" w:hAnsi="Calibri" w:cs="Calibri"/>
              </w:rPr>
            </w:pPr>
          </w:p>
          <w:p w14:paraId="7E1FEBB9" w14:textId="49E93495" w:rsidR="00CB5A03" w:rsidRPr="006D2E08" w:rsidRDefault="009C3B46" w:rsidP="6762564D">
            <w:pPr>
              <w:rPr>
                <w:rFonts w:ascii="Calibri" w:eastAsia="Calibri" w:hAnsi="Calibri" w:cs="Calibri"/>
              </w:rPr>
            </w:pPr>
            <w:r w:rsidRPr="6762564D">
              <w:rPr>
                <w:rFonts w:ascii="Calibri" w:eastAsia="Calibri" w:hAnsi="Calibri" w:cs="Calibri"/>
              </w:rPr>
              <w:t xml:space="preserve">En el marco de este encuentro, se presentó el </w:t>
            </w:r>
            <w:hyperlink r:id="rId18">
              <w:r w:rsidRPr="6762564D">
                <w:rPr>
                  <w:rStyle w:val="Hipervnculo"/>
                  <w:rFonts w:ascii="Calibri" w:eastAsia="Calibri" w:hAnsi="Calibri" w:cs="Calibri"/>
                </w:rPr>
                <w:t>I Plan de Diversidad de la UAM</w:t>
              </w:r>
            </w:hyperlink>
            <w:r w:rsidRPr="6762564D">
              <w:rPr>
                <w:rFonts w:ascii="Calibri" w:eastAsia="Calibri" w:hAnsi="Calibri" w:cs="Calibri"/>
              </w:rPr>
              <w:t>.</w:t>
            </w:r>
            <w:r w:rsidR="00A34953" w:rsidRPr="6762564D">
              <w:rPr>
                <w:rFonts w:ascii="Calibri" w:eastAsia="Calibri" w:hAnsi="Calibri" w:cs="Calibri"/>
              </w:rPr>
              <w:t xml:space="preserve"> </w:t>
            </w:r>
            <w:r w:rsidRPr="6762564D">
              <w:rPr>
                <w:rFonts w:ascii="Calibri" w:eastAsia="Calibri" w:hAnsi="Calibri" w:cs="Calibri"/>
              </w:rPr>
              <w:t>El encuentro reúne a profesionales y representantes de distintas universidades para compartir experiencias, buenas prácticas y estrategias en materia de diversidad e inclusión en el ámbito universitario.</w:t>
            </w:r>
          </w:p>
          <w:p w14:paraId="316CAE83" w14:textId="77777777" w:rsidR="00A34953" w:rsidRPr="006D2E08" w:rsidRDefault="00A34953" w:rsidP="6762564D">
            <w:pPr>
              <w:rPr>
                <w:rFonts w:ascii="Calibri" w:eastAsia="Calibri" w:hAnsi="Calibri" w:cs="Calibri"/>
              </w:rPr>
            </w:pPr>
          </w:p>
          <w:p w14:paraId="47E9B4AF" w14:textId="20BE0606" w:rsidR="00A34953" w:rsidRPr="006D2E08" w:rsidRDefault="00A34953" w:rsidP="6762564D">
            <w:pPr>
              <w:rPr>
                <w:rFonts w:ascii="Calibri" w:eastAsia="Calibri" w:hAnsi="Calibri" w:cs="Calibri"/>
              </w:rPr>
            </w:pPr>
            <w:r w:rsidRPr="6762564D">
              <w:rPr>
                <w:rFonts w:ascii="Calibri" w:eastAsia="Calibri" w:hAnsi="Calibri" w:cs="Calibri"/>
              </w:rPr>
              <w:t>Accede a la noticia:</w:t>
            </w:r>
          </w:p>
          <w:p w14:paraId="2D8E816D" w14:textId="1619F237" w:rsidR="00CB5A03" w:rsidRPr="00731449" w:rsidRDefault="00A34953" w:rsidP="6762564D">
            <w:pPr>
              <w:rPr>
                <w:rFonts w:ascii="Calibri" w:eastAsia="Calibri" w:hAnsi="Calibri" w:cs="Calibri"/>
                <w:b/>
                <w:bCs/>
              </w:rPr>
            </w:pPr>
            <w:hyperlink r:id="rId19">
              <w:r w:rsidRPr="6762564D">
                <w:rPr>
                  <w:rStyle w:val="Hipervnculo"/>
                  <w:rFonts w:ascii="Calibri" w:eastAsia="Calibri" w:hAnsi="Calibri" w:cs="Calibri"/>
                </w:rPr>
                <w:t>https://www.uam.es/uam/unidad-equidad-social/uam-presenta-su-i-plan-de-diversidad-en-viii-encuentro-rud</w:t>
              </w:r>
            </w:hyperlink>
            <w:r w:rsidRPr="6762564D">
              <w:rPr>
                <w:rFonts w:ascii="Calibri" w:eastAsia="Calibri" w:hAnsi="Calibri" w:cs="Calibri"/>
                <w:b/>
                <w:bCs/>
              </w:rPr>
              <w:t xml:space="preserve"> </w:t>
            </w:r>
          </w:p>
        </w:tc>
      </w:tr>
      <w:tr w:rsidR="008E25D2" w:rsidRPr="00731449" w14:paraId="1284D449" w14:textId="77777777" w:rsidTr="6762564D">
        <w:tc>
          <w:tcPr>
            <w:tcW w:w="9072" w:type="dxa"/>
          </w:tcPr>
          <w:p w14:paraId="7B7A471E" w14:textId="3CA433BF" w:rsidR="00821620" w:rsidRDefault="008A1ACF" w:rsidP="6762564D">
            <w:pPr>
              <w:rPr>
                <w:rFonts w:ascii="Calibri" w:eastAsia="Calibri" w:hAnsi="Calibri" w:cs="Calibri"/>
                <w:b/>
                <w:bCs/>
              </w:rPr>
            </w:pPr>
            <w:r w:rsidRPr="6762564D">
              <w:rPr>
                <w:rFonts w:ascii="Calibri" w:eastAsia="Calibri" w:hAnsi="Calibri" w:cs="Calibri"/>
                <w:b/>
                <w:bCs/>
              </w:rPr>
              <w:lastRenderedPageBreak/>
              <w:t xml:space="preserve">Alana S. Portero </w:t>
            </w:r>
            <w:r w:rsidR="0098782C" w:rsidRPr="6762564D">
              <w:rPr>
                <w:rFonts w:ascii="Calibri" w:eastAsia="Calibri" w:hAnsi="Calibri" w:cs="Calibri"/>
                <w:b/>
                <w:bCs/>
              </w:rPr>
              <w:t>en el Día del Libro 2026 de la UAM</w:t>
            </w:r>
          </w:p>
          <w:p w14:paraId="60BA267E" w14:textId="77777777" w:rsidR="008A1ACF" w:rsidRDefault="008A1ACF" w:rsidP="6762564D">
            <w:pPr>
              <w:rPr>
                <w:rFonts w:ascii="Calibri" w:eastAsia="Calibri" w:hAnsi="Calibri" w:cs="Calibri"/>
                <w:kern w:val="0"/>
                <w:lang w:eastAsia="es-ES"/>
                <w14:ligatures w14:val="none"/>
              </w:rPr>
            </w:pPr>
          </w:p>
          <w:p w14:paraId="126046B2" w14:textId="69A25386" w:rsidR="0036450B" w:rsidRPr="008A1ACF" w:rsidRDefault="008A1ACF" w:rsidP="6762564D">
            <w:pPr>
              <w:rPr>
                <w:rFonts w:ascii="Calibri" w:eastAsia="Calibri" w:hAnsi="Calibri" w:cs="Calibri"/>
                <w:kern w:val="0"/>
                <w:lang w:eastAsia="es-ES"/>
                <w14:ligatures w14:val="none"/>
              </w:rPr>
            </w:pPr>
            <w:r w:rsidRPr="6762564D">
              <w:rPr>
                <w:rFonts w:ascii="Calibri" w:eastAsia="Calibri" w:hAnsi="Calibri" w:cs="Calibri"/>
              </w:rPr>
              <w:t>La UAM convierte el Día del Libro 2026 en una gran fiesta cultural abierta</w:t>
            </w:r>
            <w:r w:rsidR="00EE152F" w:rsidRPr="6762564D">
              <w:rPr>
                <w:rFonts w:ascii="Calibri" w:eastAsia="Calibri" w:hAnsi="Calibri" w:cs="Calibri"/>
              </w:rPr>
              <w:t>. La facultad de Formación al Profesorado acogió la conferencia de Ala</w:t>
            </w:r>
            <w:r w:rsidR="004D4421" w:rsidRPr="6762564D">
              <w:rPr>
                <w:rFonts w:ascii="Calibri" w:eastAsia="Calibri" w:hAnsi="Calibri" w:cs="Calibri"/>
              </w:rPr>
              <w:t>na</w:t>
            </w:r>
            <w:r w:rsidR="009D140B" w:rsidRPr="6762564D">
              <w:rPr>
                <w:rFonts w:ascii="Calibri" w:eastAsia="Calibri" w:hAnsi="Calibri" w:cs="Calibri"/>
              </w:rPr>
              <w:t xml:space="preserve"> S.</w:t>
            </w:r>
            <w:r w:rsidR="00EE152F" w:rsidRPr="6762564D">
              <w:rPr>
                <w:rFonts w:ascii="Calibri" w:eastAsia="Calibri" w:hAnsi="Calibri" w:cs="Calibri"/>
              </w:rPr>
              <w:t xml:space="preserve"> Porero</w:t>
            </w:r>
            <w:r w:rsidR="006D2E08" w:rsidRPr="6762564D">
              <w:rPr>
                <w:rFonts w:ascii="Calibri" w:eastAsia="Calibri" w:hAnsi="Calibri" w:cs="Calibri"/>
              </w:rPr>
              <w:t xml:space="preserve"> moderada por Carolina Fernández Cordero (Dpto. Filología Española).</w:t>
            </w:r>
          </w:p>
        </w:tc>
      </w:tr>
      <w:tr w:rsidR="00D7178A" w:rsidRPr="00731449" w14:paraId="5A09E665" w14:textId="77777777" w:rsidTr="6762564D">
        <w:tc>
          <w:tcPr>
            <w:tcW w:w="9072" w:type="dxa"/>
          </w:tcPr>
          <w:p w14:paraId="37727670" w14:textId="77777777" w:rsidR="00F83CA9" w:rsidRDefault="00A72C8C" w:rsidP="6762564D">
            <w:pPr>
              <w:rPr>
                <w:rFonts w:ascii="Calibri" w:eastAsia="Calibri" w:hAnsi="Calibri" w:cs="Calibri"/>
                <w:b/>
                <w:bCs/>
              </w:rPr>
            </w:pPr>
            <w:r w:rsidRPr="6762564D">
              <w:rPr>
                <w:rFonts w:ascii="Calibri" w:eastAsia="Calibri" w:hAnsi="Calibri" w:cs="Calibri"/>
                <w:b/>
                <w:bCs/>
              </w:rPr>
              <w:t>Finaliza el mural colaborativo que inaugura un nuevo Espacio Violeta en la UAM</w:t>
            </w:r>
          </w:p>
          <w:p w14:paraId="45CC82EE" w14:textId="05B0CC83" w:rsidR="005A5DE6" w:rsidRDefault="005A5DE6" w:rsidP="6762564D">
            <w:pPr>
              <w:rPr>
                <w:rFonts w:ascii="Calibri" w:eastAsia="Calibri" w:hAnsi="Calibri" w:cs="Calibri"/>
                <w:b/>
                <w:bCs/>
              </w:rPr>
            </w:pPr>
          </w:p>
          <w:p w14:paraId="4652300B" w14:textId="3C35E127" w:rsidR="000331EC" w:rsidRPr="00731449" w:rsidRDefault="005A5DE6" w:rsidP="6762564D">
            <w:pPr>
              <w:rPr>
                <w:rFonts w:ascii="Calibri" w:eastAsia="Calibri" w:hAnsi="Calibri" w:cs="Calibri"/>
                <w:b/>
                <w:bCs/>
              </w:rPr>
            </w:pPr>
            <w:r w:rsidRPr="6762564D">
              <w:rPr>
                <w:rFonts w:ascii="Calibri" w:eastAsia="Calibri" w:hAnsi="Calibri" w:cs="Calibri"/>
                <w:b/>
                <w:bCs/>
              </w:rPr>
              <w:t>¡Gracias por vuestra contribución!</w:t>
            </w:r>
          </w:p>
        </w:tc>
      </w:tr>
      <w:tr w:rsidR="00D7178A" w:rsidRPr="00731449" w14:paraId="7A1E96AE" w14:textId="77777777" w:rsidTr="6762564D">
        <w:tc>
          <w:tcPr>
            <w:tcW w:w="9072" w:type="dxa"/>
          </w:tcPr>
          <w:p w14:paraId="1E5ACC52" w14:textId="10EE37E9" w:rsidR="009A1623" w:rsidRPr="00731449" w:rsidRDefault="49106258" w:rsidP="6762564D">
            <w:pPr>
              <w:rPr>
                <w:rFonts w:ascii="Calibri" w:eastAsia="Calibri" w:hAnsi="Calibri" w:cs="Calibri"/>
                <w:b/>
                <w:bCs/>
              </w:rPr>
            </w:pPr>
            <w:r w:rsidRPr="6762564D">
              <w:rPr>
                <w:rFonts w:ascii="Calibri" w:eastAsia="Calibri" w:hAnsi="Calibri" w:cs="Calibri"/>
                <w:b/>
                <w:bCs/>
              </w:rPr>
              <w:t>La UAM lidera desde la equidad social un proyecto OpenLab de CIVIS sobre inclusión digital, tecnologías cívicas y comunicación multilingüe</w:t>
            </w:r>
          </w:p>
          <w:p w14:paraId="3CF5A340" w14:textId="41992FB8" w:rsidR="009A1623" w:rsidRPr="00731449" w:rsidRDefault="009A1623" w:rsidP="6762564D">
            <w:pPr>
              <w:rPr>
                <w:rFonts w:ascii="Calibri" w:eastAsia="Calibri" w:hAnsi="Calibri" w:cs="Calibri"/>
              </w:rPr>
            </w:pPr>
          </w:p>
          <w:p w14:paraId="3ACDF5C5" w14:textId="197E3CB7" w:rsidR="009A1623" w:rsidRPr="00731449" w:rsidRDefault="49106258" w:rsidP="6762564D">
            <w:pPr>
              <w:rPr>
                <w:rFonts w:ascii="Calibri" w:eastAsia="Calibri" w:hAnsi="Calibri" w:cs="Calibri"/>
              </w:rPr>
            </w:pPr>
            <w:r w:rsidRPr="6762564D">
              <w:rPr>
                <w:rFonts w:ascii="Calibri" w:eastAsia="Calibri" w:hAnsi="Calibri" w:cs="Calibri"/>
              </w:rPr>
              <w:t>La Universidad Autónoma de Madrid lideró el proyecto OpenLab, una iniciativa internacional de CIVIS centrada en impulsar una transformación digital más inclusiva y equitativa. El proyecto reunió a universidades y organizaciones de Europa y África para desarrollar recursos digitales multilingües que favorecieran la accesibilidad, la participación ciudadana y la inclusión social, reforzando el compromiso de la UAM con la construcción de sociedades más justas y plurales.</w:t>
            </w:r>
          </w:p>
          <w:p w14:paraId="39772DB5" w14:textId="304CCD46" w:rsidR="009A1623" w:rsidRPr="00731449" w:rsidRDefault="49106258" w:rsidP="6762564D">
            <w:pPr>
              <w:spacing w:line="270" w:lineRule="auto"/>
              <w:rPr>
                <w:rFonts w:ascii="Calibri" w:eastAsia="Calibri" w:hAnsi="Calibri" w:cs="Calibri"/>
              </w:rPr>
            </w:pPr>
            <w:hyperlink r:id="rId20">
              <w:r w:rsidRPr="6762564D">
                <w:rPr>
                  <w:rStyle w:val="Hipervnculo"/>
                  <w:rFonts w:ascii="Calibri" w:eastAsia="Calibri" w:hAnsi="Calibri" w:cs="Calibri"/>
                </w:rPr>
                <w:t>Más información sobre el proyecto:</w:t>
              </w:r>
            </w:hyperlink>
          </w:p>
          <w:p w14:paraId="0315E5D4" w14:textId="68F2A526" w:rsidR="009A1623" w:rsidRPr="00731449" w:rsidRDefault="49106258" w:rsidP="6762564D">
            <w:pPr>
              <w:rPr>
                <w:rFonts w:ascii="Calibri" w:eastAsia="Calibri" w:hAnsi="Calibri" w:cs="Calibri"/>
              </w:rPr>
            </w:pPr>
            <w:hyperlink r:id="rId21">
              <w:r w:rsidRPr="6762564D">
                <w:rPr>
                  <w:rStyle w:val="Hipervnculo"/>
                  <w:rFonts w:ascii="Calibri" w:eastAsia="Calibri" w:hAnsi="Calibri" w:cs="Calibri"/>
                </w:rPr>
                <w:t>CIVIS Open Lab.</w:t>
              </w:r>
            </w:hyperlink>
          </w:p>
        </w:tc>
      </w:tr>
      <w:tr w:rsidR="00B70A56" w:rsidRPr="00731449" w14:paraId="673645E9" w14:textId="77777777" w:rsidTr="6762564D">
        <w:tc>
          <w:tcPr>
            <w:tcW w:w="9072" w:type="dxa"/>
          </w:tcPr>
          <w:p w14:paraId="1E3DBA01" w14:textId="5FC9E63A" w:rsidR="00F83CA9" w:rsidRPr="00731449" w:rsidRDefault="49106258" w:rsidP="6762564D">
            <w:pPr>
              <w:rPr>
                <w:rFonts w:ascii="Calibri" w:eastAsia="Calibri" w:hAnsi="Calibri" w:cs="Calibri"/>
                <w:b/>
                <w:bCs/>
              </w:rPr>
            </w:pPr>
            <w:r w:rsidRPr="6762564D">
              <w:rPr>
                <w:rFonts w:ascii="Calibri" w:eastAsia="Calibri" w:hAnsi="Calibri" w:cs="Calibri"/>
                <w:b/>
                <w:bCs/>
              </w:rPr>
              <w:t>Celebración del XVIII Encuentro de Innovación en Docencia Universitaria en la Universidad de Alcalá</w:t>
            </w:r>
          </w:p>
          <w:p w14:paraId="52ED95B7" w14:textId="685A628E" w:rsidR="00F83CA9" w:rsidRPr="00731449" w:rsidRDefault="00F83CA9" w:rsidP="6762564D">
            <w:pPr>
              <w:rPr>
                <w:rFonts w:ascii="Calibri" w:eastAsia="Calibri" w:hAnsi="Calibri" w:cs="Calibri"/>
              </w:rPr>
            </w:pPr>
          </w:p>
          <w:p w14:paraId="1D06153F" w14:textId="5B6FF0A3" w:rsidR="00F83CA9" w:rsidRPr="00731449" w:rsidRDefault="49106258" w:rsidP="6762564D">
            <w:pPr>
              <w:spacing w:line="300" w:lineRule="auto"/>
              <w:rPr>
                <w:rFonts w:ascii="Calibri" w:eastAsia="Calibri" w:hAnsi="Calibri" w:cs="Calibri"/>
              </w:rPr>
            </w:pPr>
            <w:r w:rsidRPr="6762564D">
              <w:rPr>
                <w:rFonts w:ascii="Calibri" w:eastAsia="Calibri" w:hAnsi="Calibri" w:cs="Calibri"/>
              </w:rPr>
              <w:t>El pasado 25 y 26 de mayo de 2026, la Universidad de Alcalá acogió el XVIII Encuentro de Innovación en Docencia Universitaria, dedicado a la atención, la concentración y la salud mental en la educación superior. La Universidad Autónoma de Madrid participó en la mesa redonda inaugural a través de Eva Acedo Rueda, especialista en atención a la diversidad funcional, contribuyendo al debate sobre los desafíos del bienestar estudiantil en el ámbito universitario.</w:t>
            </w:r>
          </w:p>
          <w:p w14:paraId="006EA2F9" w14:textId="2CB854B6" w:rsidR="00F83CA9" w:rsidRPr="00731449" w:rsidRDefault="00F83CA9" w:rsidP="6762564D">
            <w:pPr>
              <w:spacing w:line="300" w:lineRule="auto"/>
              <w:rPr>
                <w:rFonts w:ascii="Calibri" w:eastAsia="Calibri" w:hAnsi="Calibri" w:cs="Calibri"/>
              </w:rPr>
            </w:pPr>
          </w:p>
          <w:p w14:paraId="1C1831AC" w14:textId="6791F176" w:rsidR="00F83CA9" w:rsidRPr="00731449" w:rsidRDefault="49106258" w:rsidP="6762564D">
            <w:pPr>
              <w:spacing w:line="300" w:lineRule="auto"/>
              <w:rPr>
                <w:rFonts w:ascii="Calibri" w:eastAsia="Calibri" w:hAnsi="Calibri" w:cs="Calibri"/>
              </w:rPr>
            </w:pPr>
            <w:hyperlink r:id="rId22">
              <w:r w:rsidRPr="6762564D">
                <w:rPr>
                  <w:rStyle w:val="Hipervnculo"/>
                </w:rPr>
                <w:t>Más información</w:t>
              </w:r>
            </w:hyperlink>
            <w:r w:rsidR="5E8D6749" w:rsidRPr="6762564D">
              <w:rPr>
                <w:rFonts w:ascii="Calibri" w:eastAsia="Calibri" w:hAnsi="Calibri" w:cs="Calibri"/>
              </w:rPr>
              <w:t xml:space="preserve"> </w:t>
            </w:r>
          </w:p>
        </w:tc>
      </w:tr>
      <w:tr w:rsidR="6762564D" w14:paraId="50B836A5" w14:textId="77777777" w:rsidTr="6762564D">
        <w:trPr>
          <w:trHeight w:val="300"/>
        </w:trPr>
        <w:tc>
          <w:tcPr>
            <w:tcW w:w="9072" w:type="dxa"/>
          </w:tcPr>
          <w:p w14:paraId="5E83BC0C" w14:textId="3BA06D78" w:rsidR="49106258" w:rsidRDefault="49106258" w:rsidP="6762564D">
            <w:pPr>
              <w:rPr>
                <w:rFonts w:ascii="Calibri" w:eastAsia="Calibri" w:hAnsi="Calibri" w:cs="Calibri"/>
                <w:b/>
                <w:bCs/>
              </w:rPr>
            </w:pPr>
            <w:r w:rsidRPr="6762564D">
              <w:rPr>
                <w:rFonts w:ascii="Calibri" w:eastAsia="Calibri" w:hAnsi="Calibri" w:cs="Calibri"/>
                <w:b/>
                <w:bCs/>
              </w:rPr>
              <w:t>Movilidad inclusiva</w:t>
            </w:r>
            <w:r w:rsidR="00C52829">
              <w:rPr>
                <w:rFonts w:ascii="Calibri" w:eastAsia="Calibri" w:hAnsi="Calibri" w:cs="Calibri"/>
                <w:b/>
                <w:bCs/>
              </w:rPr>
              <w:t>.</w:t>
            </w:r>
          </w:p>
          <w:p w14:paraId="40D3BE89" w14:textId="146EECA4" w:rsidR="6762564D" w:rsidRDefault="6762564D" w:rsidP="6762564D">
            <w:pPr>
              <w:rPr>
                <w:rFonts w:ascii="Calibri" w:eastAsia="Calibri" w:hAnsi="Calibri" w:cs="Calibri"/>
              </w:rPr>
            </w:pPr>
          </w:p>
          <w:p w14:paraId="557BE576" w14:textId="0EFE0C71" w:rsidR="49106258" w:rsidRDefault="49106258" w:rsidP="6762564D">
            <w:pPr>
              <w:spacing w:line="300" w:lineRule="auto"/>
              <w:rPr>
                <w:rFonts w:ascii="Calibri" w:eastAsia="Calibri" w:hAnsi="Calibri" w:cs="Calibri"/>
              </w:rPr>
            </w:pPr>
            <w:r w:rsidRPr="6762564D">
              <w:rPr>
                <w:rFonts w:ascii="Calibri" w:eastAsia="Calibri" w:hAnsi="Calibri" w:cs="Calibri"/>
              </w:rPr>
              <w:lastRenderedPageBreak/>
              <w:t>La UAM está actualizando sus protocolos de movilidad internacional inclusiva para garantizar que todo el estudiantado, independientemente de sus circunstancias personales, económicas o de apoyo educativo, pueda acceder en igualdad de oportunidades a experiencias internacionales. A través del Servicio de Relaciones Internacionales y Movilidad (SERIM), la universidad refuerza sus mecanismos de información, acompañamiento y apoyo, avanzando hacia una movilidad más accesible, equitativa e inclusiva.</w:t>
            </w:r>
          </w:p>
          <w:p w14:paraId="3037F9D2" w14:textId="3C867AC2" w:rsidR="49106258" w:rsidRDefault="49106258" w:rsidP="6762564D">
            <w:pPr>
              <w:spacing w:line="300" w:lineRule="auto"/>
              <w:rPr>
                <w:rFonts w:ascii="Calibri" w:eastAsia="Calibri" w:hAnsi="Calibri" w:cs="Calibri"/>
              </w:rPr>
            </w:pPr>
            <w:hyperlink r:id="rId23">
              <w:r w:rsidRPr="6762564D">
                <w:rPr>
                  <w:rStyle w:val="Hipervnculo"/>
                  <w:rFonts w:ascii="Calibri" w:eastAsia="Calibri" w:hAnsi="Calibri" w:cs="Calibri"/>
                </w:rPr>
                <w:t>Más Información.</w:t>
              </w:r>
            </w:hyperlink>
          </w:p>
        </w:tc>
      </w:tr>
      <w:tr w:rsidR="007476A0" w:rsidRPr="00731449" w14:paraId="4CC7B3EE" w14:textId="77777777" w:rsidTr="6762564D">
        <w:tc>
          <w:tcPr>
            <w:tcW w:w="9072" w:type="dxa"/>
          </w:tcPr>
          <w:p w14:paraId="5057C9DC" w14:textId="0E44F739" w:rsidR="00EA4656" w:rsidRDefault="002B6102" w:rsidP="6762564D">
            <w:pPr>
              <w:rPr>
                <w:rFonts w:ascii="Calibri" w:eastAsia="Calibri" w:hAnsi="Calibri" w:cs="Calibri"/>
                <w:b/>
                <w:bCs/>
              </w:rPr>
            </w:pPr>
            <w:r w:rsidRPr="6762564D">
              <w:rPr>
                <w:rFonts w:ascii="Calibri" w:eastAsia="Calibri" w:hAnsi="Calibri" w:cs="Calibri"/>
                <w:b/>
                <w:bCs/>
              </w:rPr>
              <w:lastRenderedPageBreak/>
              <w:t xml:space="preserve">El programa Educamos </w:t>
            </w:r>
            <w:r w:rsidR="005846EB" w:rsidRPr="6762564D">
              <w:rPr>
                <w:rFonts w:ascii="Calibri" w:eastAsia="Calibri" w:hAnsi="Calibri" w:cs="Calibri"/>
                <w:b/>
                <w:bCs/>
              </w:rPr>
              <w:t>Contigo</w:t>
            </w:r>
            <w:r w:rsidRPr="6762564D">
              <w:rPr>
                <w:rFonts w:ascii="Calibri" w:eastAsia="Calibri" w:hAnsi="Calibri" w:cs="Calibri"/>
                <w:b/>
                <w:bCs/>
              </w:rPr>
              <w:t xml:space="preserve"> </w:t>
            </w:r>
            <w:r w:rsidR="00EF64CA" w:rsidRPr="6762564D">
              <w:rPr>
                <w:rFonts w:ascii="Calibri" w:eastAsia="Calibri" w:hAnsi="Calibri" w:cs="Calibri"/>
                <w:b/>
                <w:bCs/>
              </w:rPr>
              <w:t xml:space="preserve">clausura </w:t>
            </w:r>
            <w:r w:rsidR="003A5112" w:rsidRPr="6762564D">
              <w:rPr>
                <w:rFonts w:ascii="Calibri" w:eastAsia="Calibri" w:hAnsi="Calibri" w:cs="Calibri"/>
                <w:b/>
                <w:bCs/>
              </w:rPr>
              <w:t xml:space="preserve">el año académico. </w:t>
            </w:r>
          </w:p>
          <w:p w14:paraId="678F5547" w14:textId="77777777" w:rsidR="003D7B23" w:rsidRDefault="003D7B23" w:rsidP="6762564D">
            <w:pPr>
              <w:rPr>
                <w:rFonts w:ascii="Calibri" w:eastAsia="Calibri" w:hAnsi="Calibri" w:cs="Calibri"/>
                <w:b/>
                <w:bCs/>
              </w:rPr>
            </w:pPr>
          </w:p>
          <w:p w14:paraId="492F34CA" w14:textId="18477B58" w:rsidR="004436D0" w:rsidRPr="00DC2995" w:rsidRDefault="003D7B23" w:rsidP="6762564D">
            <w:pPr>
              <w:rPr>
                <w:rFonts w:ascii="Calibri" w:eastAsia="Calibri" w:hAnsi="Calibri" w:cs="Calibri"/>
              </w:rPr>
            </w:pPr>
            <w:r w:rsidRPr="6762564D">
              <w:rPr>
                <w:rFonts w:ascii="Calibri" w:eastAsia="Calibri" w:hAnsi="Calibri" w:cs="Calibri"/>
              </w:rPr>
              <w:t xml:space="preserve">El convenio EducamosContigo </w:t>
            </w:r>
            <w:r w:rsidR="004436D0" w:rsidRPr="6762564D">
              <w:rPr>
                <w:rFonts w:ascii="Calibri" w:eastAsia="Calibri" w:hAnsi="Calibri" w:cs="Calibri"/>
              </w:rPr>
              <w:t>celebró</w:t>
            </w:r>
            <w:r w:rsidR="00A74B3D" w:rsidRPr="6762564D">
              <w:rPr>
                <w:rFonts w:ascii="Calibri" w:eastAsia="Calibri" w:hAnsi="Calibri" w:cs="Calibri"/>
              </w:rPr>
              <w:t xml:space="preserve"> </w:t>
            </w:r>
            <w:r w:rsidR="004436D0" w:rsidRPr="6762564D">
              <w:rPr>
                <w:rFonts w:ascii="Calibri" w:eastAsia="Calibri" w:hAnsi="Calibri" w:cs="Calibri"/>
              </w:rPr>
              <w:t xml:space="preserve">el 9 de junio </w:t>
            </w:r>
            <w:r w:rsidR="00A74B3D" w:rsidRPr="6762564D">
              <w:rPr>
                <w:rFonts w:ascii="Calibri" w:eastAsia="Calibri" w:hAnsi="Calibri" w:cs="Calibri"/>
              </w:rPr>
              <w:t>la clausura del curso escolar</w:t>
            </w:r>
            <w:r w:rsidR="00BF509B" w:rsidRPr="6762564D">
              <w:rPr>
                <w:rFonts w:ascii="Calibri" w:eastAsia="Calibri" w:hAnsi="Calibri" w:cs="Calibri"/>
              </w:rPr>
              <w:t xml:space="preserve"> en la junta </w:t>
            </w:r>
            <w:r w:rsidR="00E75CF7" w:rsidRPr="6762564D">
              <w:rPr>
                <w:rFonts w:ascii="Calibri" w:eastAsia="Calibri" w:hAnsi="Calibri" w:cs="Calibri"/>
              </w:rPr>
              <w:t>municipal de Viclávaro</w:t>
            </w:r>
            <w:r w:rsidR="00761ECF" w:rsidRPr="6762564D">
              <w:rPr>
                <w:rFonts w:ascii="Calibri" w:eastAsia="Calibri" w:hAnsi="Calibri" w:cs="Calibri"/>
              </w:rPr>
              <w:t>.</w:t>
            </w:r>
            <w:r w:rsidR="00A74B3D" w:rsidRPr="6762564D">
              <w:rPr>
                <w:rFonts w:ascii="Calibri" w:eastAsia="Calibri" w:hAnsi="Calibri" w:cs="Calibri"/>
              </w:rPr>
              <w:t xml:space="preserve"> </w:t>
            </w:r>
          </w:p>
          <w:p w14:paraId="08CB1645" w14:textId="2B04C616" w:rsidR="003D7B23" w:rsidRPr="00DC2995" w:rsidRDefault="003D7B23" w:rsidP="6762564D">
            <w:pPr>
              <w:rPr>
                <w:rFonts w:ascii="Calibri" w:eastAsia="Calibri" w:hAnsi="Calibri" w:cs="Calibri"/>
              </w:rPr>
            </w:pPr>
            <w:r>
              <w:br/>
            </w:r>
            <w:r w:rsidRPr="6762564D">
              <w:rPr>
                <w:rFonts w:ascii="Calibri" w:eastAsia="Calibri" w:hAnsi="Calibri" w:cs="Calibri"/>
              </w:rPr>
              <w:t>El programa</w:t>
            </w:r>
            <w:r w:rsidR="00761ECF" w:rsidRPr="6762564D">
              <w:rPr>
                <w:rFonts w:ascii="Calibri" w:eastAsia="Calibri" w:hAnsi="Calibri" w:cs="Calibri"/>
              </w:rPr>
              <w:t>,</w:t>
            </w:r>
            <w:r w:rsidRPr="6762564D">
              <w:rPr>
                <w:rFonts w:ascii="Calibri" w:eastAsia="Calibri" w:hAnsi="Calibri" w:cs="Calibri"/>
              </w:rPr>
              <w:t xml:space="preserve"> </w:t>
            </w:r>
            <w:r w:rsidR="00761ECF" w:rsidRPr="6762564D">
              <w:rPr>
                <w:rFonts w:ascii="Calibri" w:eastAsia="Calibri" w:hAnsi="Calibri" w:cs="Calibri"/>
              </w:rPr>
              <w:t xml:space="preserve">centrado en reducir la brecha digital y social, </w:t>
            </w:r>
            <w:r w:rsidRPr="6762564D">
              <w:rPr>
                <w:rFonts w:ascii="Calibri" w:eastAsia="Calibri" w:hAnsi="Calibri" w:cs="Calibri"/>
              </w:rPr>
              <w:t xml:space="preserve">ha contado </w:t>
            </w:r>
            <w:r w:rsidR="004436D0" w:rsidRPr="6762564D">
              <w:rPr>
                <w:rFonts w:ascii="Calibri" w:eastAsia="Calibri" w:hAnsi="Calibri" w:cs="Calibri"/>
              </w:rPr>
              <w:t xml:space="preserve">este año </w:t>
            </w:r>
            <w:r w:rsidRPr="6762564D">
              <w:rPr>
                <w:rFonts w:ascii="Calibri" w:eastAsia="Calibri" w:hAnsi="Calibri" w:cs="Calibri"/>
              </w:rPr>
              <w:t>con 224 estudiantes acompañantes y 139 familias</w:t>
            </w:r>
            <w:r w:rsidR="00761ECF" w:rsidRPr="6762564D">
              <w:rPr>
                <w:rFonts w:ascii="Calibri" w:eastAsia="Calibri" w:hAnsi="Calibri" w:cs="Calibri"/>
              </w:rPr>
              <w:t xml:space="preserve">. </w:t>
            </w:r>
          </w:p>
          <w:p w14:paraId="5BBACC75" w14:textId="77777777" w:rsidR="00761ECF" w:rsidRPr="00DC2995" w:rsidRDefault="00761ECF" w:rsidP="6762564D">
            <w:pPr>
              <w:rPr>
                <w:rFonts w:ascii="Calibri" w:eastAsia="Calibri" w:hAnsi="Calibri" w:cs="Calibri"/>
              </w:rPr>
            </w:pPr>
          </w:p>
          <w:p w14:paraId="1AD4ACE6" w14:textId="61541064" w:rsidR="003A5112" w:rsidRPr="00DC2995" w:rsidRDefault="00DC2995" w:rsidP="6762564D">
            <w:pPr>
              <w:rPr>
                <w:rFonts w:ascii="Calibri" w:eastAsia="Calibri" w:hAnsi="Calibri" w:cs="Calibri"/>
              </w:rPr>
            </w:pPr>
            <w:r w:rsidRPr="6762564D">
              <w:rPr>
                <w:rFonts w:ascii="Calibri" w:eastAsia="Calibri" w:hAnsi="Calibri" w:cs="Calibri"/>
              </w:rPr>
              <w:t>¡</w:t>
            </w:r>
            <w:r w:rsidR="00761ECF" w:rsidRPr="6762564D">
              <w:rPr>
                <w:rFonts w:ascii="Calibri" w:eastAsia="Calibri" w:hAnsi="Calibri" w:cs="Calibri"/>
              </w:rPr>
              <w:t>Felici</w:t>
            </w:r>
            <w:r w:rsidRPr="6762564D">
              <w:rPr>
                <w:rFonts w:ascii="Calibri" w:eastAsia="Calibri" w:hAnsi="Calibri" w:cs="Calibri"/>
              </w:rPr>
              <w:t>dades por el éxito!</w:t>
            </w:r>
          </w:p>
          <w:p w14:paraId="3B393976" w14:textId="77777777" w:rsidR="00897570" w:rsidRPr="00DC2995" w:rsidRDefault="00897570" w:rsidP="6762564D">
            <w:pPr>
              <w:rPr>
                <w:rFonts w:ascii="Calibri" w:eastAsia="Calibri" w:hAnsi="Calibri" w:cs="Calibri"/>
              </w:rPr>
            </w:pPr>
          </w:p>
          <w:p w14:paraId="392147AE" w14:textId="61D12CED" w:rsidR="00DC2995" w:rsidRPr="00731449" w:rsidRDefault="00F171A5" w:rsidP="6762564D">
            <w:pPr>
              <w:rPr>
                <w:rFonts w:ascii="Calibri" w:eastAsia="Calibri" w:hAnsi="Calibri" w:cs="Calibri"/>
              </w:rPr>
            </w:pPr>
            <w:r w:rsidRPr="6762564D">
              <w:rPr>
                <w:rFonts w:ascii="Calibri" w:eastAsia="Calibri" w:hAnsi="Calibri" w:cs="Calibri"/>
              </w:rPr>
              <w:t xml:space="preserve">Más información sobre </w:t>
            </w:r>
            <w:hyperlink r:id="rId24">
              <w:r w:rsidRPr="6762564D">
                <w:rPr>
                  <w:rStyle w:val="Hipervnculo"/>
                  <w:rFonts w:ascii="Calibri" w:eastAsia="Calibri" w:hAnsi="Calibri" w:cs="Calibri"/>
                </w:rPr>
                <w:t>Educamos Contigo</w:t>
              </w:r>
            </w:hyperlink>
            <w:r w:rsidRPr="6762564D">
              <w:rPr>
                <w:rFonts w:ascii="Calibri" w:eastAsia="Calibri" w:hAnsi="Calibri" w:cs="Calibri"/>
              </w:rPr>
              <w:t xml:space="preserve">. </w:t>
            </w:r>
          </w:p>
        </w:tc>
      </w:tr>
      <w:tr w:rsidR="002D5437" w:rsidRPr="00731449" w14:paraId="3039F381" w14:textId="77777777" w:rsidTr="6762564D">
        <w:tc>
          <w:tcPr>
            <w:tcW w:w="9072" w:type="dxa"/>
          </w:tcPr>
          <w:p w14:paraId="76750BF3" w14:textId="251896A7" w:rsidR="00CD4368" w:rsidRPr="00731449" w:rsidRDefault="59665705" w:rsidP="6762564D">
            <w:pPr>
              <w:rPr>
                <w:rFonts w:ascii="Calibri" w:eastAsia="Calibri" w:hAnsi="Calibri" w:cs="Calibri"/>
                <w:b/>
                <w:bCs/>
                <w:caps/>
                <w:color w:val="000000" w:themeColor="text1"/>
              </w:rPr>
            </w:pPr>
            <w:r w:rsidRPr="6762564D">
              <w:rPr>
                <w:rFonts w:ascii="Calibri" w:eastAsia="Calibri" w:hAnsi="Calibri" w:cs="Calibri"/>
                <w:b/>
                <w:bCs/>
                <w:caps/>
                <w:color w:val="000000" w:themeColor="text1"/>
              </w:rPr>
              <w:t>RECONOCIMIENTO A LA UAM por su liderazgo en sostenibilidad y responsabilidad social</w:t>
            </w:r>
          </w:p>
          <w:p w14:paraId="6988113F" w14:textId="351909FE" w:rsidR="00CD4368" w:rsidRPr="00731449" w:rsidRDefault="00CD4368" w:rsidP="6762564D">
            <w:pPr>
              <w:jc w:val="center"/>
              <w:rPr>
                <w:rFonts w:ascii="Calibri" w:eastAsia="Calibri" w:hAnsi="Calibri" w:cs="Calibri"/>
                <w:caps/>
                <w:color w:val="000000" w:themeColor="text1"/>
              </w:rPr>
            </w:pPr>
          </w:p>
          <w:p w14:paraId="47DE24E3" w14:textId="799BCF4E" w:rsidR="00CD4368" w:rsidRPr="00731449" w:rsidRDefault="59665705" w:rsidP="6762564D">
            <w:pPr>
              <w:rPr>
                <w:rFonts w:ascii="Calibri" w:eastAsia="Calibri" w:hAnsi="Calibri" w:cs="Calibri"/>
              </w:rPr>
            </w:pPr>
            <w:r w:rsidRPr="6762564D">
              <w:rPr>
                <w:rFonts w:ascii="Calibri" w:eastAsia="Calibri" w:hAnsi="Calibri" w:cs="Calibri"/>
              </w:rPr>
              <w:t xml:space="preserve">La UAM ha sido reconocida con el Diploma de Reconocimiento y el Sello de Liderazgo MetaRed S 2026, una distinción que destaca su compromiso con la sostenibilidad y la responsabilidad social. Este reconocimiento pone en valor el trabajo y la </w:t>
            </w:r>
            <w:proofErr w:type="gramStart"/>
            <w:r w:rsidRPr="6762564D">
              <w:rPr>
                <w:rFonts w:ascii="Calibri" w:eastAsia="Calibri" w:hAnsi="Calibri" w:cs="Calibri"/>
              </w:rPr>
              <w:t>participación activa</w:t>
            </w:r>
            <w:proofErr w:type="gramEnd"/>
            <w:r w:rsidRPr="6762564D">
              <w:rPr>
                <w:rFonts w:ascii="Calibri" w:eastAsia="Calibri" w:hAnsi="Calibri" w:cs="Calibri"/>
              </w:rPr>
              <w:t xml:space="preserve"> de la institución en la promoción de iniciativas orientadas al desarrollo sostenible, reafirmando su liderazgo y compromiso con la generación de un impacto positivo en la sociedad.</w:t>
            </w:r>
          </w:p>
        </w:tc>
      </w:tr>
      <w:tr w:rsidR="00CD4368" w:rsidRPr="00731449" w14:paraId="7CACFCAF" w14:textId="77777777" w:rsidTr="6762564D">
        <w:tc>
          <w:tcPr>
            <w:tcW w:w="9072" w:type="dxa"/>
          </w:tcPr>
          <w:p w14:paraId="0EA8CC29" w14:textId="4DEACF53" w:rsidR="00CD4368" w:rsidRPr="00731449" w:rsidRDefault="00CD4368" w:rsidP="6762564D">
            <w:pPr>
              <w:rPr>
                <w:rFonts w:ascii="Calibri" w:eastAsia="Calibri" w:hAnsi="Calibri" w:cs="Calibri"/>
                <w:b/>
                <w:bCs/>
              </w:rPr>
            </w:pPr>
            <w:r w:rsidRPr="6762564D">
              <w:rPr>
                <w:rFonts w:ascii="Calibri" w:eastAsia="Calibri" w:hAnsi="Calibri" w:cs="Calibri"/>
                <w:b/>
                <w:bCs/>
              </w:rPr>
              <w:t>PRÓXIMAMENTE</w:t>
            </w:r>
          </w:p>
        </w:tc>
      </w:tr>
      <w:tr w:rsidR="002D5437" w:rsidRPr="00731449" w14:paraId="308CF3BD" w14:textId="77777777" w:rsidTr="6762564D">
        <w:tc>
          <w:tcPr>
            <w:tcW w:w="9072" w:type="dxa"/>
          </w:tcPr>
          <w:p w14:paraId="099EBA90" w14:textId="260D3531" w:rsidR="00CD4368" w:rsidRPr="00354C88" w:rsidRDefault="001B78BE" w:rsidP="6762564D">
            <w:pPr>
              <w:rPr>
                <w:rFonts w:ascii="Calibri" w:eastAsia="Calibri" w:hAnsi="Calibri" w:cs="Calibri"/>
                <w:b/>
                <w:bCs/>
                <w:noProof/>
              </w:rPr>
            </w:pPr>
            <w:r w:rsidRPr="6762564D">
              <w:rPr>
                <w:rFonts w:ascii="Calibri" w:eastAsia="Calibri" w:hAnsi="Calibri" w:cs="Calibri"/>
                <w:b/>
                <w:bCs/>
                <w:noProof/>
              </w:rPr>
              <w:t xml:space="preserve">Dia de </w:t>
            </w:r>
            <w:r w:rsidR="00506F5D" w:rsidRPr="6762564D">
              <w:rPr>
                <w:rFonts w:ascii="Calibri" w:eastAsia="Calibri" w:hAnsi="Calibri" w:cs="Calibri"/>
                <w:b/>
                <w:bCs/>
                <w:noProof/>
              </w:rPr>
              <w:t>beinvenida UAM</w:t>
            </w:r>
            <w:r w:rsidR="003C766E" w:rsidRPr="6762564D">
              <w:rPr>
                <w:rFonts w:ascii="Calibri" w:eastAsia="Calibri" w:hAnsi="Calibri" w:cs="Calibri"/>
                <w:b/>
                <w:bCs/>
                <w:noProof/>
              </w:rPr>
              <w:t xml:space="preserve"> 2026</w:t>
            </w:r>
          </w:p>
          <w:p w14:paraId="7AA5A7F9" w14:textId="77777777" w:rsidR="00506F5D" w:rsidRDefault="00506F5D" w:rsidP="6762564D">
            <w:pPr>
              <w:rPr>
                <w:rFonts w:ascii="Calibri" w:eastAsia="Calibri" w:hAnsi="Calibri" w:cs="Calibri"/>
                <w:noProof/>
              </w:rPr>
            </w:pPr>
          </w:p>
          <w:p w14:paraId="24B11F44" w14:textId="5B7E170A" w:rsidR="00506F5D" w:rsidRDefault="00506F5D" w:rsidP="6762564D">
            <w:pPr>
              <w:rPr>
                <w:rFonts w:ascii="Calibri" w:eastAsia="Calibri" w:hAnsi="Calibri" w:cs="Calibri"/>
                <w:noProof/>
              </w:rPr>
            </w:pPr>
            <w:r w:rsidRPr="6762564D">
              <w:rPr>
                <w:rFonts w:ascii="Calibri" w:eastAsia="Calibri" w:hAnsi="Calibri" w:cs="Calibri"/>
                <w:noProof/>
              </w:rPr>
              <w:t xml:space="preserve">Como todos los años la Unidad de Equidad y el Área de Atención a la Diversidad Funcional </w:t>
            </w:r>
            <w:r w:rsidR="003C677B" w:rsidRPr="6762564D">
              <w:rPr>
                <w:rFonts w:ascii="Calibri" w:eastAsia="Calibri" w:hAnsi="Calibri" w:cs="Calibri"/>
                <w:noProof/>
              </w:rPr>
              <w:t xml:space="preserve">participarán en la jorana de bienvenida de la UAM. </w:t>
            </w:r>
          </w:p>
          <w:p w14:paraId="0FCA6FAE" w14:textId="5360CB06" w:rsidR="00CD4368" w:rsidRDefault="003C677B" w:rsidP="6762564D">
            <w:pPr>
              <w:rPr>
                <w:rFonts w:ascii="Calibri" w:eastAsia="Calibri" w:hAnsi="Calibri" w:cs="Calibri"/>
                <w:noProof/>
              </w:rPr>
            </w:pPr>
            <w:r w:rsidRPr="6762564D">
              <w:rPr>
                <w:rFonts w:ascii="Calibri" w:eastAsia="Calibri" w:hAnsi="Calibri" w:cs="Calibri"/>
                <w:noProof/>
              </w:rPr>
              <w:t>Fecha: primera semana de septiembre</w:t>
            </w:r>
          </w:p>
          <w:p w14:paraId="7C35A1CB" w14:textId="1FCE56EB" w:rsidR="00CD4368" w:rsidRPr="00731449" w:rsidRDefault="003C766E" w:rsidP="6762564D">
            <w:pPr>
              <w:rPr>
                <w:rFonts w:ascii="Calibri" w:eastAsia="Calibri" w:hAnsi="Calibri" w:cs="Calibri"/>
                <w:noProof/>
              </w:rPr>
            </w:pPr>
            <w:hyperlink r:id="rId25">
              <w:r w:rsidRPr="6762564D">
                <w:rPr>
                  <w:rStyle w:val="Hipervnculo"/>
                  <w:rFonts w:ascii="Calibri" w:eastAsia="Calibri" w:hAnsi="Calibri" w:cs="Calibri"/>
                  <w:noProof/>
                </w:rPr>
                <w:t>¡</w:t>
              </w:r>
              <w:r w:rsidR="003F5141" w:rsidRPr="6762564D">
                <w:rPr>
                  <w:rStyle w:val="Hipervnculo"/>
                  <w:rFonts w:ascii="Calibri" w:eastAsia="Calibri" w:hAnsi="Calibri" w:cs="Calibri"/>
                  <w:noProof/>
                </w:rPr>
                <w:t>Estate pendiente</w:t>
              </w:r>
              <w:r w:rsidRPr="6762564D">
                <w:rPr>
                  <w:rStyle w:val="Hipervnculo"/>
                  <w:rFonts w:ascii="Calibri" w:eastAsia="Calibri" w:hAnsi="Calibri" w:cs="Calibri"/>
                  <w:noProof/>
                </w:rPr>
                <w:t>!</w:t>
              </w:r>
            </w:hyperlink>
          </w:p>
        </w:tc>
      </w:tr>
      <w:tr w:rsidR="00F334E7" w:rsidRPr="00731449" w14:paraId="5592C600" w14:textId="77777777" w:rsidTr="6762564D">
        <w:tc>
          <w:tcPr>
            <w:tcW w:w="9072" w:type="dxa"/>
          </w:tcPr>
          <w:p w14:paraId="05317644" w14:textId="53ACDA61" w:rsidR="00F334E7" w:rsidRPr="00731449" w:rsidRDefault="00F334E7" w:rsidP="6762564D">
            <w:pPr>
              <w:rPr>
                <w:rFonts w:ascii="Calibri" w:eastAsia="Calibri" w:hAnsi="Calibri" w:cs="Calibri"/>
                <w:b/>
                <w:bCs/>
                <w:noProof/>
              </w:rPr>
            </w:pPr>
            <w:r w:rsidRPr="6762564D">
              <w:rPr>
                <w:rFonts w:ascii="Calibri" w:eastAsia="Calibri" w:hAnsi="Calibri" w:cs="Calibri"/>
                <w:b/>
                <w:bCs/>
                <w:noProof/>
              </w:rPr>
              <w:t>BECAS</w:t>
            </w:r>
            <w:r w:rsidR="00D651ED" w:rsidRPr="6762564D">
              <w:rPr>
                <w:rFonts w:ascii="Calibri" w:eastAsia="Calibri" w:hAnsi="Calibri" w:cs="Calibri"/>
                <w:b/>
                <w:bCs/>
                <w:noProof/>
              </w:rPr>
              <w:t>,</w:t>
            </w:r>
            <w:r w:rsidRPr="6762564D">
              <w:rPr>
                <w:rFonts w:ascii="Calibri" w:eastAsia="Calibri" w:hAnsi="Calibri" w:cs="Calibri"/>
                <w:b/>
                <w:bCs/>
                <w:noProof/>
              </w:rPr>
              <w:t xml:space="preserve"> AYUDAS</w:t>
            </w:r>
            <w:r w:rsidR="0068643D" w:rsidRPr="6762564D">
              <w:rPr>
                <w:rFonts w:ascii="Calibri" w:eastAsia="Calibri" w:hAnsi="Calibri" w:cs="Calibri"/>
                <w:b/>
                <w:bCs/>
                <w:noProof/>
              </w:rPr>
              <w:t>,</w:t>
            </w:r>
            <w:r w:rsidR="00D651ED" w:rsidRPr="6762564D">
              <w:rPr>
                <w:rFonts w:ascii="Calibri" w:eastAsia="Calibri" w:hAnsi="Calibri" w:cs="Calibri"/>
                <w:b/>
                <w:bCs/>
                <w:noProof/>
              </w:rPr>
              <w:t xml:space="preserve"> PREMIOS</w:t>
            </w:r>
            <w:r w:rsidR="0068643D" w:rsidRPr="6762564D">
              <w:rPr>
                <w:rFonts w:ascii="Calibri" w:eastAsia="Calibri" w:hAnsi="Calibri" w:cs="Calibri"/>
                <w:b/>
                <w:bCs/>
                <w:noProof/>
              </w:rPr>
              <w:t>, RECONOCIMIENTOS</w:t>
            </w:r>
          </w:p>
        </w:tc>
      </w:tr>
      <w:tr w:rsidR="004952D1" w:rsidRPr="00731449" w14:paraId="360E17F5" w14:textId="77777777" w:rsidTr="6762564D">
        <w:tc>
          <w:tcPr>
            <w:tcW w:w="9072" w:type="dxa"/>
          </w:tcPr>
          <w:p w14:paraId="64E7B647" w14:textId="394FC4C0" w:rsidR="004952D1" w:rsidRPr="00731449" w:rsidRDefault="00290378" w:rsidP="6762564D">
            <w:pPr>
              <w:rPr>
                <w:rFonts w:ascii="Calibri" w:eastAsia="Calibri" w:hAnsi="Calibri" w:cs="Calibri"/>
                <w:b/>
                <w:bCs/>
              </w:rPr>
            </w:pPr>
            <w:r w:rsidRPr="6762564D">
              <w:rPr>
                <w:rFonts w:ascii="Calibri" w:eastAsia="Calibri" w:hAnsi="Calibri" w:cs="Calibri"/>
                <w:b/>
                <w:bCs/>
              </w:rPr>
              <w:t>Próxima C</w:t>
            </w:r>
            <w:r w:rsidR="00DB7C26" w:rsidRPr="6762564D">
              <w:rPr>
                <w:rFonts w:ascii="Calibri" w:eastAsia="Calibri" w:hAnsi="Calibri" w:cs="Calibri"/>
                <w:b/>
                <w:bCs/>
              </w:rPr>
              <w:t xml:space="preserve">onvocatoria de premios </w:t>
            </w:r>
            <w:r w:rsidR="00E30E09" w:rsidRPr="6762564D">
              <w:rPr>
                <w:rFonts w:ascii="Calibri" w:eastAsia="Calibri" w:hAnsi="Calibri" w:cs="Calibri"/>
                <w:b/>
                <w:bCs/>
              </w:rPr>
              <w:t xml:space="preserve">a tesis doctorales, TFM y TFG </w:t>
            </w:r>
            <w:r w:rsidR="00DB7C26" w:rsidRPr="6762564D">
              <w:rPr>
                <w:rFonts w:ascii="Calibri" w:eastAsia="Calibri" w:hAnsi="Calibri" w:cs="Calibri"/>
                <w:b/>
                <w:bCs/>
              </w:rPr>
              <w:t>Mayte Gallego y Soledad Arnau</w:t>
            </w:r>
            <w:r w:rsidR="00E30E09" w:rsidRPr="6762564D">
              <w:rPr>
                <w:rFonts w:ascii="Calibri" w:eastAsia="Calibri" w:hAnsi="Calibri" w:cs="Calibri"/>
                <w:b/>
                <w:bCs/>
              </w:rPr>
              <w:t>.</w:t>
            </w:r>
          </w:p>
          <w:p w14:paraId="001CC3EC" w14:textId="03DF71B4" w:rsidR="00DB7C26" w:rsidRPr="00731449" w:rsidRDefault="00DB7C26" w:rsidP="6762564D">
            <w:pPr>
              <w:rPr>
                <w:rFonts w:ascii="Calibri" w:eastAsia="Calibri" w:hAnsi="Calibri" w:cs="Calibri"/>
              </w:rPr>
            </w:pPr>
          </w:p>
          <w:p w14:paraId="1C24F178" w14:textId="2F3A07B4" w:rsidR="008319AA" w:rsidRPr="00731449" w:rsidRDefault="00B30BD6" w:rsidP="6762564D">
            <w:pPr>
              <w:rPr>
                <w:rFonts w:ascii="Calibri" w:eastAsia="Calibri" w:hAnsi="Calibri" w:cs="Calibri"/>
              </w:rPr>
            </w:pPr>
            <w:r w:rsidRPr="6762564D">
              <w:rPr>
                <w:rFonts w:ascii="Calibri" w:eastAsia="Calibri" w:hAnsi="Calibri" w:cs="Calibri"/>
              </w:rPr>
              <w:t xml:space="preserve">El Vicerrectorado de </w:t>
            </w:r>
            <w:r w:rsidR="0053577B" w:rsidRPr="6762564D">
              <w:rPr>
                <w:rFonts w:ascii="Calibri" w:eastAsia="Calibri" w:hAnsi="Calibri" w:cs="Calibri"/>
              </w:rPr>
              <w:t>C</w:t>
            </w:r>
            <w:r w:rsidRPr="6762564D">
              <w:rPr>
                <w:rFonts w:ascii="Calibri" w:eastAsia="Calibri" w:hAnsi="Calibri" w:cs="Calibri"/>
              </w:rPr>
              <w:t xml:space="preserve">ompromiso Social </w:t>
            </w:r>
            <w:r w:rsidR="00DF35DC" w:rsidRPr="6762564D">
              <w:rPr>
                <w:rFonts w:ascii="Calibri" w:eastAsia="Calibri" w:hAnsi="Calibri" w:cs="Calibri"/>
              </w:rPr>
              <w:t>a través de la</w:t>
            </w:r>
            <w:r w:rsidR="00D1013E" w:rsidRPr="6762564D">
              <w:rPr>
                <w:rFonts w:ascii="Calibri" w:eastAsia="Calibri" w:hAnsi="Calibri" w:cs="Calibri"/>
              </w:rPr>
              <w:t xml:space="preserve"> Unidad de Igualdad y la Unidad de Equidad Social</w:t>
            </w:r>
            <w:r w:rsidR="00CF1C9A" w:rsidRPr="6762564D">
              <w:rPr>
                <w:rFonts w:ascii="Calibri" w:eastAsia="Calibri" w:hAnsi="Calibri" w:cs="Calibri"/>
              </w:rPr>
              <w:t>,</w:t>
            </w:r>
            <w:r w:rsidR="00D1013E" w:rsidRPr="6762564D">
              <w:rPr>
                <w:rFonts w:ascii="Calibri" w:eastAsia="Calibri" w:hAnsi="Calibri" w:cs="Calibri"/>
              </w:rPr>
              <w:t xml:space="preserve"> </w:t>
            </w:r>
            <w:r w:rsidR="000B0553" w:rsidRPr="6762564D">
              <w:rPr>
                <w:rFonts w:ascii="Calibri" w:eastAsia="Calibri" w:hAnsi="Calibri" w:cs="Calibri"/>
              </w:rPr>
              <w:t>convocaran l</w:t>
            </w:r>
            <w:r w:rsidR="00D527A1" w:rsidRPr="6762564D">
              <w:rPr>
                <w:rFonts w:ascii="Calibri" w:eastAsia="Calibri" w:hAnsi="Calibri" w:cs="Calibri"/>
              </w:rPr>
              <w:t>a VI convocatoria de</w:t>
            </w:r>
            <w:r w:rsidR="000B0553" w:rsidRPr="6762564D">
              <w:rPr>
                <w:rFonts w:ascii="Calibri" w:eastAsia="Calibri" w:hAnsi="Calibri" w:cs="Calibri"/>
              </w:rPr>
              <w:t xml:space="preserve"> premios Mayte </w:t>
            </w:r>
            <w:proofErr w:type="gramStart"/>
            <w:r w:rsidR="000B0553" w:rsidRPr="6762564D">
              <w:rPr>
                <w:rFonts w:ascii="Calibri" w:eastAsia="Calibri" w:hAnsi="Calibri" w:cs="Calibri"/>
              </w:rPr>
              <w:t>Gallego</w:t>
            </w:r>
            <w:proofErr w:type="gramEnd"/>
            <w:r w:rsidR="000B0553" w:rsidRPr="6762564D">
              <w:rPr>
                <w:rFonts w:ascii="Calibri" w:eastAsia="Calibri" w:hAnsi="Calibri" w:cs="Calibri"/>
              </w:rPr>
              <w:t xml:space="preserve"> </w:t>
            </w:r>
            <w:r w:rsidR="00D527A1" w:rsidRPr="6762564D">
              <w:rPr>
                <w:rFonts w:ascii="Calibri" w:eastAsia="Calibri" w:hAnsi="Calibri" w:cs="Calibri"/>
              </w:rPr>
              <w:t>a</w:t>
            </w:r>
            <w:r w:rsidR="001E1019" w:rsidRPr="6762564D">
              <w:rPr>
                <w:rFonts w:ascii="Calibri" w:eastAsia="Calibri" w:hAnsi="Calibri" w:cs="Calibri"/>
              </w:rPr>
              <w:t>sí como la I convocatoria de Premios So</w:t>
            </w:r>
            <w:r w:rsidR="00DB7C26" w:rsidRPr="6762564D">
              <w:rPr>
                <w:rFonts w:ascii="Calibri" w:eastAsia="Calibri" w:hAnsi="Calibri" w:cs="Calibri"/>
              </w:rPr>
              <w:t>l</w:t>
            </w:r>
            <w:r w:rsidR="001E1019" w:rsidRPr="6762564D">
              <w:rPr>
                <w:rFonts w:ascii="Calibri" w:eastAsia="Calibri" w:hAnsi="Calibri" w:cs="Calibri"/>
              </w:rPr>
              <w:t>edad Ara</w:t>
            </w:r>
            <w:r w:rsidR="5872AF14" w:rsidRPr="6762564D">
              <w:rPr>
                <w:rFonts w:ascii="Calibri" w:eastAsia="Calibri" w:hAnsi="Calibri" w:cs="Calibri"/>
              </w:rPr>
              <w:t>nau</w:t>
            </w:r>
            <w:r w:rsidR="001E1019" w:rsidRPr="6762564D">
              <w:rPr>
                <w:rFonts w:ascii="Calibri" w:eastAsia="Calibri" w:hAnsi="Calibri" w:cs="Calibri"/>
              </w:rPr>
              <w:t xml:space="preserve"> a</w:t>
            </w:r>
            <w:r w:rsidR="00D527A1" w:rsidRPr="6762564D">
              <w:rPr>
                <w:rFonts w:ascii="Calibri" w:eastAsia="Calibri" w:hAnsi="Calibri" w:cs="Calibri"/>
              </w:rPr>
              <w:t xml:space="preserve"> tesis</w:t>
            </w:r>
            <w:r w:rsidR="001E1019" w:rsidRPr="6762564D">
              <w:rPr>
                <w:rFonts w:ascii="Calibri" w:eastAsia="Calibri" w:hAnsi="Calibri" w:cs="Calibri"/>
              </w:rPr>
              <w:t xml:space="preserve">, TFG y TFM que </w:t>
            </w:r>
            <w:r w:rsidR="008319AA" w:rsidRPr="6762564D">
              <w:rPr>
                <w:rFonts w:ascii="Calibri" w:eastAsia="Calibri" w:hAnsi="Calibri" w:cs="Calibri"/>
              </w:rPr>
              <w:t xml:space="preserve">traten temas de igualdad, interseccionalidad, diversidad e inclusión. </w:t>
            </w:r>
          </w:p>
          <w:p w14:paraId="572E9401" w14:textId="600563DE" w:rsidR="00CF1C9A" w:rsidRPr="00731449" w:rsidRDefault="00CF1C9A" w:rsidP="6762564D">
            <w:pPr>
              <w:rPr>
                <w:rFonts w:ascii="Calibri" w:eastAsia="Calibri" w:hAnsi="Calibri" w:cs="Calibri"/>
              </w:rPr>
            </w:pPr>
            <w:r w:rsidRPr="6762564D">
              <w:rPr>
                <w:rFonts w:ascii="Calibri" w:eastAsia="Calibri" w:hAnsi="Calibri" w:cs="Calibri"/>
              </w:rPr>
              <w:t xml:space="preserve">Estas convocatorias </w:t>
            </w:r>
            <w:r w:rsidR="00025E74" w:rsidRPr="6762564D">
              <w:rPr>
                <w:rFonts w:ascii="Calibri" w:eastAsia="Calibri" w:hAnsi="Calibri" w:cs="Calibri"/>
              </w:rPr>
              <w:t xml:space="preserve">se </w:t>
            </w:r>
            <w:r w:rsidR="00007EFD" w:rsidRPr="6762564D">
              <w:rPr>
                <w:rFonts w:ascii="Calibri" w:eastAsia="Calibri" w:hAnsi="Calibri" w:cs="Calibri"/>
              </w:rPr>
              <w:t>publicarán</w:t>
            </w:r>
            <w:r w:rsidR="00025E74" w:rsidRPr="6762564D">
              <w:rPr>
                <w:rFonts w:ascii="Calibri" w:eastAsia="Calibri" w:hAnsi="Calibri" w:cs="Calibri"/>
              </w:rPr>
              <w:t xml:space="preserve"> en el segundo semestre de este 2026</w:t>
            </w:r>
            <w:r w:rsidR="00374D76" w:rsidRPr="6762564D">
              <w:rPr>
                <w:rFonts w:ascii="Calibri" w:eastAsia="Calibri" w:hAnsi="Calibri" w:cs="Calibri"/>
              </w:rPr>
              <w:t>.</w:t>
            </w:r>
          </w:p>
          <w:p w14:paraId="18D81E46" w14:textId="459E8233" w:rsidR="00432507" w:rsidRPr="00731449" w:rsidRDefault="00374D76" w:rsidP="6762564D">
            <w:pPr>
              <w:rPr>
                <w:rFonts w:ascii="Calibri" w:eastAsia="Calibri" w:hAnsi="Calibri" w:cs="Calibri"/>
                <w:noProof/>
              </w:rPr>
            </w:pPr>
            <w:r w:rsidRPr="6762564D">
              <w:rPr>
                <w:rFonts w:ascii="Calibri" w:eastAsia="Calibri" w:hAnsi="Calibri" w:cs="Calibri"/>
              </w:rPr>
              <w:lastRenderedPageBreak/>
              <w:t xml:space="preserve">Más información en las páginas de la </w:t>
            </w:r>
            <w:hyperlink r:id="rId26">
              <w:r w:rsidRPr="6762564D">
                <w:rPr>
                  <w:rStyle w:val="Hipervnculo"/>
                  <w:rFonts w:ascii="Calibri" w:eastAsia="Calibri" w:hAnsi="Calibri" w:cs="Calibri"/>
                </w:rPr>
                <w:t>Unidad de Igualdad de Género</w:t>
              </w:r>
            </w:hyperlink>
            <w:r w:rsidRPr="6762564D">
              <w:rPr>
                <w:rFonts w:ascii="Calibri" w:eastAsia="Calibri" w:hAnsi="Calibri" w:cs="Calibri"/>
              </w:rPr>
              <w:t xml:space="preserve"> y </w:t>
            </w:r>
            <w:hyperlink r:id="rId27">
              <w:r w:rsidRPr="6762564D">
                <w:rPr>
                  <w:rStyle w:val="Hipervnculo"/>
                  <w:rFonts w:ascii="Calibri" w:eastAsia="Calibri" w:hAnsi="Calibri" w:cs="Calibri"/>
                </w:rPr>
                <w:t>Unidad de Equidad Social</w:t>
              </w:r>
            </w:hyperlink>
            <w:r w:rsidRPr="6762564D">
              <w:rPr>
                <w:rFonts w:ascii="Calibri" w:eastAsia="Calibri" w:hAnsi="Calibri" w:cs="Calibri"/>
              </w:rPr>
              <w:t xml:space="preserve">. </w:t>
            </w:r>
          </w:p>
        </w:tc>
      </w:tr>
      <w:tr w:rsidR="004952D1" w:rsidRPr="00731449" w14:paraId="37E3EDAD" w14:textId="77777777" w:rsidTr="6762564D">
        <w:tc>
          <w:tcPr>
            <w:tcW w:w="9072" w:type="dxa"/>
          </w:tcPr>
          <w:p w14:paraId="4CF373A8" w14:textId="77777777" w:rsidR="004952D1" w:rsidRPr="00731449" w:rsidRDefault="004952D1" w:rsidP="6762564D">
            <w:pPr>
              <w:rPr>
                <w:rFonts w:ascii="Calibri" w:eastAsia="Calibri" w:hAnsi="Calibri" w:cs="Calibri"/>
                <w:b/>
                <w:bCs/>
                <w:noProof/>
              </w:rPr>
            </w:pPr>
            <w:r w:rsidRPr="6762564D">
              <w:rPr>
                <w:rFonts w:ascii="Calibri" w:eastAsia="Calibri" w:hAnsi="Calibri" w:cs="Calibri"/>
                <w:b/>
                <w:bCs/>
                <w:noProof/>
              </w:rPr>
              <w:lastRenderedPageBreak/>
              <w:t>Contacto</w:t>
            </w:r>
          </w:p>
          <w:p w14:paraId="32A8C568" w14:textId="77777777" w:rsidR="004952D1" w:rsidRPr="00731449" w:rsidRDefault="004952D1" w:rsidP="6762564D">
            <w:pPr>
              <w:rPr>
                <w:rFonts w:ascii="Calibri" w:eastAsia="Calibri" w:hAnsi="Calibri" w:cs="Calibri"/>
                <w:b/>
                <w:bCs/>
                <w:noProof/>
              </w:rPr>
            </w:pPr>
            <w:r w:rsidRPr="6762564D">
              <w:rPr>
                <w:rFonts w:ascii="Calibri" w:eastAsia="Calibri" w:hAnsi="Calibri" w:cs="Calibri"/>
                <w:b/>
                <w:bCs/>
                <w:noProof/>
              </w:rPr>
              <w:t>Unidad de Equidad Social</w:t>
            </w:r>
          </w:p>
          <w:p w14:paraId="0FA9E44D" w14:textId="77777777" w:rsidR="004952D1" w:rsidRPr="00731449" w:rsidRDefault="004952D1" w:rsidP="6762564D">
            <w:pPr>
              <w:rPr>
                <w:rFonts w:ascii="Calibri" w:eastAsia="Calibri" w:hAnsi="Calibri" w:cs="Calibri"/>
                <w:b/>
                <w:bCs/>
                <w:noProof/>
              </w:rPr>
            </w:pPr>
            <w:r w:rsidRPr="6762564D">
              <w:rPr>
                <w:rFonts w:ascii="Calibri" w:eastAsia="Calibri" w:hAnsi="Calibri" w:cs="Calibri"/>
                <w:b/>
                <w:bCs/>
                <w:noProof/>
              </w:rPr>
              <w:t>Vicerrectorado de Compromiso Social y Cultura</w:t>
            </w:r>
          </w:p>
          <w:p w14:paraId="03A81653" w14:textId="77777777" w:rsidR="004952D1" w:rsidRPr="00731449" w:rsidRDefault="004952D1" w:rsidP="6762564D">
            <w:pPr>
              <w:rPr>
                <w:rFonts w:ascii="Calibri" w:eastAsia="Calibri" w:hAnsi="Calibri" w:cs="Calibri"/>
                <w:b/>
                <w:bCs/>
                <w:noProof/>
              </w:rPr>
            </w:pPr>
            <w:r w:rsidRPr="6762564D">
              <w:rPr>
                <w:rFonts w:ascii="Calibri" w:eastAsia="Calibri" w:hAnsi="Calibri" w:cs="Calibri"/>
                <w:b/>
                <w:bCs/>
                <w:noProof/>
              </w:rPr>
              <w:t>Universidad Autónoma de Madrid • Campus de Cantoblanco</w:t>
            </w:r>
          </w:p>
          <w:p w14:paraId="626D120B" w14:textId="77777777" w:rsidR="004952D1" w:rsidRPr="00731449" w:rsidRDefault="004952D1" w:rsidP="6762564D">
            <w:pPr>
              <w:rPr>
                <w:rFonts w:ascii="Calibri" w:eastAsia="Calibri" w:hAnsi="Calibri" w:cs="Calibri"/>
                <w:b/>
                <w:bCs/>
                <w:noProof/>
              </w:rPr>
            </w:pPr>
            <w:r w:rsidRPr="6762564D">
              <w:rPr>
                <w:rFonts w:ascii="Calibri" w:eastAsia="Calibri" w:hAnsi="Calibri" w:cs="Calibri"/>
                <w:b/>
                <w:bCs/>
                <w:noProof/>
              </w:rPr>
              <w:t>c/ Einstein, n° 3, 3ª entreplanta - 28049, Madrid</w:t>
            </w:r>
          </w:p>
          <w:p w14:paraId="0D5A0A10" w14:textId="77777777" w:rsidR="004952D1" w:rsidRPr="00731449" w:rsidRDefault="004952D1" w:rsidP="6762564D">
            <w:pPr>
              <w:rPr>
                <w:rFonts w:ascii="Calibri" w:eastAsia="Calibri" w:hAnsi="Calibri" w:cs="Calibri"/>
                <w:b/>
                <w:bCs/>
                <w:noProof/>
                <w:lang w:val="en-US"/>
              </w:rPr>
            </w:pPr>
            <w:r w:rsidRPr="6762564D">
              <w:rPr>
                <w:rFonts w:ascii="Calibri" w:eastAsia="Calibri" w:hAnsi="Calibri" w:cs="Calibri"/>
                <w:b/>
                <w:bCs/>
                <w:noProof/>
                <w:lang w:val="en-US"/>
              </w:rPr>
              <w:t>tel. 914976471 _ ext 6471</w:t>
            </w:r>
          </w:p>
          <w:p w14:paraId="5240C806" w14:textId="77777777" w:rsidR="004952D1" w:rsidRPr="00731449" w:rsidRDefault="004952D1" w:rsidP="6762564D">
            <w:pPr>
              <w:rPr>
                <w:rFonts w:ascii="Calibri" w:eastAsia="Calibri" w:hAnsi="Calibri" w:cs="Calibri"/>
                <w:b/>
                <w:bCs/>
                <w:noProof/>
                <w:lang w:val="en-US"/>
              </w:rPr>
            </w:pPr>
            <w:r w:rsidRPr="6762564D">
              <w:rPr>
                <w:rFonts w:ascii="Calibri" w:eastAsia="Calibri" w:hAnsi="Calibri" w:cs="Calibri"/>
                <w:b/>
                <w:bCs/>
                <w:noProof/>
                <w:lang w:val="en-US"/>
              </w:rPr>
              <w:t>unidad.equidad@uam.es</w:t>
            </w:r>
          </w:p>
          <w:p w14:paraId="1A468192" w14:textId="77777777" w:rsidR="004952D1" w:rsidRPr="00731449" w:rsidRDefault="004952D1" w:rsidP="6762564D">
            <w:pPr>
              <w:rPr>
                <w:rFonts w:ascii="Calibri" w:eastAsia="Calibri" w:hAnsi="Calibri" w:cs="Calibri"/>
                <w:b/>
                <w:bCs/>
                <w:noProof/>
                <w:lang w:val="en-US"/>
              </w:rPr>
            </w:pPr>
            <w:hyperlink r:id="rId28">
              <w:r w:rsidRPr="6762564D">
                <w:rPr>
                  <w:rStyle w:val="Hipervnculo"/>
                  <w:rFonts w:ascii="Calibri" w:eastAsia="Calibri" w:hAnsi="Calibri" w:cs="Calibri"/>
                  <w:b/>
                  <w:bCs/>
                  <w:noProof/>
                  <w:lang w:val="en-US"/>
                </w:rPr>
                <w:t>LinkedIn</w:t>
              </w:r>
            </w:hyperlink>
            <w:r w:rsidRPr="6762564D">
              <w:rPr>
                <w:rFonts w:ascii="Calibri" w:eastAsia="Calibri" w:hAnsi="Calibri" w:cs="Calibri"/>
                <w:b/>
                <w:bCs/>
                <w:noProof/>
                <w:lang w:val="en-US"/>
              </w:rPr>
              <w:t xml:space="preserve"> | </w:t>
            </w:r>
            <w:hyperlink r:id="rId29">
              <w:r w:rsidRPr="6762564D">
                <w:rPr>
                  <w:rStyle w:val="Hipervnculo"/>
                  <w:rFonts w:ascii="Calibri" w:eastAsia="Calibri" w:hAnsi="Calibri" w:cs="Calibri"/>
                  <w:b/>
                  <w:bCs/>
                  <w:noProof/>
                  <w:lang w:val="en-US"/>
                </w:rPr>
                <w:t>Twitter</w:t>
              </w:r>
            </w:hyperlink>
            <w:r w:rsidRPr="6762564D">
              <w:rPr>
                <w:rFonts w:ascii="Calibri" w:eastAsia="Calibri" w:hAnsi="Calibri" w:cs="Calibri"/>
                <w:b/>
                <w:bCs/>
                <w:noProof/>
                <w:lang w:val="en-US"/>
              </w:rPr>
              <w:t xml:space="preserve"> | </w:t>
            </w:r>
            <w:hyperlink r:id="rId30">
              <w:r w:rsidRPr="6762564D">
                <w:rPr>
                  <w:rStyle w:val="Hipervnculo"/>
                  <w:rFonts w:ascii="Calibri" w:eastAsia="Calibri" w:hAnsi="Calibri" w:cs="Calibri"/>
                  <w:b/>
                  <w:bCs/>
                  <w:noProof/>
                  <w:lang w:val="en-US"/>
                </w:rPr>
                <w:t>Facebook</w:t>
              </w:r>
            </w:hyperlink>
            <w:r w:rsidRPr="6762564D">
              <w:rPr>
                <w:rFonts w:ascii="Calibri" w:eastAsia="Calibri" w:hAnsi="Calibri" w:cs="Calibri"/>
                <w:b/>
                <w:bCs/>
                <w:noProof/>
                <w:lang w:val="en-US"/>
              </w:rPr>
              <w:t xml:space="preserve"> | </w:t>
            </w:r>
            <w:hyperlink r:id="rId31">
              <w:r w:rsidRPr="6762564D">
                <w:rPr>
                  <w:rStyle w:val="Hipervnculo"/>
                  <w:rFonts w:ascii="Calibri" w:eastAsia="Calibri" w:hAnsi="Calibri" w:cs="Calibri"/>
                  <w:b/>
                  <w:bCs/>
                  <w:noProof/>
                  <w:lang w:val="en-US"/>
                </w:rPr>
                <w:t>Youtube</w:t>
              </w:r>
            </w:hyperlink>
          </w:p>
          <w:p w14:paraId="07969BCE" w14:textId="53608466" w:rsidR="004952D1" w:rsidRPr="00731449" w:rsidRDefault="004952D1" w:rsidP="6762564D">
            <w:pPr>
              <w:rPr>
                <w:rFonts w:ascii="Calibri" w:eastAsia="Calibri" w:hAnsi="Calibri" w:cs="Calibri"/>
                <w:b/>
                <w:bCs/>
                <w:noProof/>
              </w:rPr>
            </w:pPr>
            <w:r w:rsidRPr="6762564D">
              <w:rPr>
                <w:rFonts w:ascii="Calibri" w:eastAsia="Calibri" w:hAnsi="Calibri" w:cs="Calibri"/>
                <w:b/>
                <w:bCs/>
                <w:noProof/>
              </w:rPr>
              <w:t xml:space="preserve">¿Eres de la Autónoma? </w:t>
            </w:r>
            <w:hyperlink r:id="rId32">
              <w:r w:rsidRPr="6762564D">
                <w:rPr>
                  <w:rStyle w:val="Hipervnculo"/>
                  <w:rFonts w:ascii="Calibri" w:eastAsia="Calibri" w:hAnsi="Calibri" w:cs="Calibri"/>
                  <w:b/>
                  <w:bCs/>
                  <w:noProof/>
                </w:rPr>
                <w:t>Hazte AlumniUAM</w:t>
              </w:r>
            </w:hyperlink>
          </w:p>
        </w:tc>
      </w:tr>
    </w:tbl>
    <w:p w14:paraId="732B028B" w14:textId="1715407B" w:rsidR="001E40BE" w:rsidRPr="001E40BE" w:rsidRDefault="001E40BE" w:rsidP="00A06648"/>
    <w:sectPr w:rsidR="001E40BE" w:rsidRPr="001E40B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60A2" w14:textId="77777777" w:rsidR="00FB6A1F" w:rsidRDefault="00FB6A1F" w:rsidP="00C675B8">
      <w:pPr>
        <w:spacing w:after="0" w:line="240" w:lineRule="auto"/>
      </w:pPr>
      <w:r>
        <w:separator/>
      </w:r>
    </w:p>
  </w:endnote>
  <w:endnote w:type="continuationSeparator" w:id="0">
    <w:p w14:paraId="3B85CE08" w14:textId="77777777" w:rsidR="00FB6A1F" w:rsidRDefault="00FB6A1F" w:rsidP="00C6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E4DA" w14:textId="77777777" w:rsidR="00FB6A1F" w:rsidRDefault="00FB6A1F" w:rsidP="00C675B8">
      <w:pPr>
        <w:spacing w:after="0" w:line="240" w:lineRule="auto"/>
      </w:pPr>
      <w:r>
        <w:separator/>
      </w:r>
    </w:p>
  </w:footnote>
  <w:footnote w:type="continuationSeparator" w:id="0">
    <w:p w14:paraId="45200CC3" w14:textId="77777777" w:rsidR="00FB6A1F" w:rsidRDefault="00FB6A1F" w:rsidP="00C67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AD1"/>
    <w:multiLevelType w:val="hybridMultilevel"/>
    <w:tmpl w:val="B4D87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CE486A"/>
    <w:multiLevelType w:val="hybridMultilevel"/>
    <w:tmpl w:val="7A8021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3D7FD9"/>
    <w:multiLevelType w:val="multilevel"/>
    <w:tmpl w:val="EFA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D0910"/>
    <w:multiLevelType w:val="hybridMultilevel"/>
    <w:tmpl w:val="E1901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7B2B09"/>
    <w:multiLevelType w:val="multilevel"/>
    <w:tmpl w:val="85A0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04CB7"/>
    <w:multiLevelType w:val="multilevel"/>
    <w:tmpl w:val="A55A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8650A"/>
    <w:multiLevelType w:val="multilevel"/>
    <w:tmpl w:val="F09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2C1A18"/>
    <w:multiLevelType w:val="hybridMultilevel"/>
    <w:tmpl w:val="5A0CD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F6231A"/>
    <w:multiLevelType w:val="hybridMultilevel"/>
    <w:tmpl w:val="C8FABD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E156BE"/>
    <w:multiLevelType w:val="multilevel"/>
    <w:tmpl w:val="E0A0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A5FA4"/>
    <w:multiLevelType w:val="hybridMultilevel"/>
    <w:tmpl w:val="E9421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065249B"/>
    <w:multiLevelType w:val="multilevel"/>
    <w:tmpl w:val="F794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F91FDF"/>
    <w:multiLevelType w:val="hybridMultilevel"/>
    <w:tmpl w:val="B7885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3E7950"/>
    <w:multiLevelType w:val="hybridMultilevel"/>
    <w:tmpl w:val="7B1E9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896A63"/>
    <w:multiLevelType w:val="hybridMultilevel"/>
    <w:tmpl w:val="98F8FAF4"/>
    <w:lvl w:ilvl="0" w:tplc="0FCC6B60">
      <w:start w:val="1"/>
      <w:numFmt w:val="bullet"/>
      <w:lvlText w:val=""/>
      <w:lvlJc w:val="left"/>
      <w:pPr>
        <w:ind w:left="720" w:hanging="360"/>
      </w:pPr>
      <w:rPr>
        <w:rFonts w:ascii="Symbol" w:hAnsi="Symbol" w:hint="default"/>
      </w:rPr>
    </w:lvl>
    <w:lvl w:ilvl="1" w:tplc="AE9E6F9C">
      <w:start w:val="1"/>
      <w:numFmt w:val="bullet"/>
      <w:lvlText w:val="o"/>
      <w:lvlJc w:val="left"/>
      <w:pPr>
        <w:ind w:left="1440" w:hanging="360"/>
      </w:pPr>
      <w:rPr>
        <w:rFonts w:ascii="Courier New" w:hAnsi="Courier New" w:hint="default"/>
      </w:rPr>
    </w:lvl>
    <w:lvl w:ilvl="2" w:tplc="45067188">
      <w:start w:val="1"/>
      <w:numFmt w:val="bullet"/>
      <w:lvlText w:val=""/>
      <w:lvlJc w:val="left"/>
      <w:pPr>
        <w:ind w:left="2160" w:hanging="360"/>
      </w:pPr>
      <w:rPr>
        <w:rFonts w:ascii="Wingdings" w:hAnsi="Wingdings" w:hint="default"/>
      </w:rPr>
    </w:lvl>
    <w:lvl w:ilvl="3" w:tplc="0A5270B4">
      <w:start w:val="1"/>
      <w:numFmt w:val="bullet"/>
      <w:lvlText w:val=""/>
      <w:lvlJc w:val="left"/>
      <w:pPr>
        <w:ind w:left="2880" w:hanging="360"/>
      </w:pPr>
      <w:rPr>
        <w:rFonts w:ascii="Symbol" w:hAnsi="Symbol" w:hint="default"/>
      </w:rPr>
    </w:lvl>
    <w:lvl w:ilvl="4" w:tplc="42C258C0">
      <w:start w:val="1"/>
      <w:numFmt w:val="bullet"/>
      <w:lvlText w:val="o"/>
      <w:lvlJc w:val="left"/>
      <w:pPr>
        <w:ind w:left="3600" w:hanging="360"/>
      </w:pPr>
      <w:rPr>
        <w:rFonts w:ascii="Courier New" w:hAnsi="Courier New" w:hint="default"/>
      </w:rPr>
    </w:lvl>
    <w:lvl w:ilvl="5" w:tplc="3FFE7806">
      <w:start w:val="1"/>
      <w:numFmt w:val="bullet"/>
      <w:lvlText w:val=""/>
      <w:lvlJc w:val="left"/>
      <w:pPr>
        <w:ind w:left="4320" w:hanging="360"/>
      </w:pPr>
      <w:rPr>
        <w:rFonts w:ascii="Wingdings" w:hAnsi="Wingdings" w:hint="default"/>
      </w:rPr>
    </w:lvl>
    <w:lvl w:ilvl="6" w:tplc="21147150">
      <w:start w:val="1"/>
      <w:numFmt w:val="bullet"/>
      <w:lvlText w:val=""/>
      <w:lvlJc w:val="left"/>
      <w:pPr>
        <w:ind w:left="5040" w:hanging="360"/>
      </w:pPr>
      <w:rPr>
        <w:rFonts w:ascii="Symbol" w:hAnsi="Symbol" w:hint="default"/>
      </w:rPr>
    </w:lvl>
    <w:lvl w:ilvl="7" w:tplc="8238107C">
      <w:start w:val="1"/>
      <w:numFmt w:val="bullet"/>
      <w:lvlText w:val="o"/>
      <w:lvlJc w:val="left"/>
      <w:pPr>
        <w:ind w:left="5760" w:hanging="360"/>
      </w:pPr>
      <w:rPr>
        <w:rFonts w:ascii="Courier New" w:hAnsi="Courier New" w:hint="default"/>
      </w:rPr>
    </w:lvl>
    <w:lvl w:ilvl="8" w:tplc="C8EED9CA">
      <w:start w:val="1"/>
      <w:numFmt w:val="bullet"/>
      <w:lvlText w:val=""/>
      <w:lvlJc w:val="left"/>
      <w:pPr>
        <w:ind w:left="6480" w:hanging="360"/>
      </w:pPr>
      <w:rPr>
        <w:rFonts w:ascii="Wingdings" w:hAnsi="Wingdings" w:hint="default"/>
      </w:rPr>
    </w:lvl>
  </w:abstractNum>
  <w:abstractNum w:abstractNumId="15" w15:restartNumberingAfterBreak="0">
    <w:nsid w:val="4EC050A3"/>
    <w:multiLevelType w:val="hybridMultilevel"/>
    <w:tmpl w:val="9D262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229404B"/>
    <w:multiLevelType w:val="multilevel"/>
    <w:tmpl w:val="9A16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42463"/>
    <w:multiLevelType w:val="hybridMultilevel"/>
    <w:tmpl w:val="C6320E64"/>
    <w:lvl w:ilvl="0" w:tplc="8B5CB296">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D85819"/>
    <w:multiLevelType w:val="multilevel"/>
    <w:tmpl w:val="1E02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EB214D"/>
    <w:multiLevelType w:val="hybridMultilevel"/>
    <w:tmpl w:val="A546FF8E"/>
    <w:lvl w:ilvl="0" w:tplc="7B68C7A4">
      <w:start w:val="1"/>
      <w:numFmt w:val="bullet"/>
      <w:lvlText w:val="»"/>
      <w:lvlJc w:val="left"/>
      <w:pPr>
        <w:ind w:left="720" w:hanging="360"/>
      </w:pPr>
      <w:rPr>
        <w:rFonts w:ascii="Courier New" w:hAnsi="Courier New" w:cs="Times New Roman" w:hint="default"/>
        <w:strike w:val="0"/>
        <w:dstrike w:val="0"/>
        <w:u w:val="none"/>
        <w:effect w:val="no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6C1D69FE"/>
    <w:multiLevelType w:val="hybridMultilevel"/>
    <w:tmpl w:val="9FF88BEE"/>
    <w:lvl w:ilvl="0" w:tplc="6534F98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6A9103A"/>
    <w:multiLevelType w:val="hybridMultilevel"/>
    <w:tmpl w:val="55CCF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7516557">
    <w:abstractNumId w:val="14"/>
  </w:num>
  <w:num w:numId="2" w16cid:durableId="536770572">
    <w:abstractNumId w:val="20"/>
  </w:num>
  <w:num w:numId="3" w16cid:durableId="1221164575">
    <w:abstractNumId w:val="4"/>
  </w:num>
  <w:num w:numId="4" w16cid:durableId="105778721">
    <w:abstractNumId w:val="1"/>
  </w:num>
  <w:num w:numId="5" w16cid:durableId="494883862">
    <w:abstractNumId w:val="0"/>
  </w:num>
  <w:num w:numId="6" w16cid:durableId="176163640">
    <w:abstractNumId w:val="3"/>
  </w:num>
  <w:num w:numId="7" w16cid:durableId="1097022538">
    <w:abstractNumId w:val="8"/>
  </w:num>
  <w:num w:numId="8" w16cid:durableId="72557861">
    <w:abstractNumId w:val="12"/>
  </w:num>
  <w:num w:numId="9" w16cid:durableId="6030085">
    <w:abstractNumId w:val="11"/>
  </w:num>
  <w:num w:numId="10" w16cid:durableId="795636458">
    <w:abstractNumId w:val="13"/>
  </w:num>
  <w:num w:numId="11" w16cid:durableId="1024132230">
    <w:abstractNumId w:val="10"/>
  </w:num>
  <w:num w:numId="12" w16cid:durableId="1065879857">
    <w:abstractNumId w:val="15"/>
  </w:num>
  <w:num w:numId="13" w16cid:durableId="1671714645">
    <w:abstractNumId w:val="7"/>
  </w:num>
  <w:num w:numId="14" w16cid:durableId="90317465">
    <w:abstractNumId w:val="21"/>
  </w:num>
  <w:num w:numId="15" w16cid:durableId="1684938782">
    <w:abstractNumId w:val="17"/>
  </w:num>
  <w:num w:numId="16" w16cid:durableId="689336404">
    <w:abstractNumId w:val="9"/>
  </w:num>
  <w:num w:numId="17" w16cid:durableId="1021542153">
    <w:abstractNumId w:val="18"/>
  </w:num>
  <w:num w:numId="18" w16cid:durableId="416177225">
    <w:abstractNumId w:val="16"/>
  </w:num>
  <w:num w:numId="19" w16cid:durableId="1248462278">
    <w:abstractNumId w:val="2"/>
  </w:num>
  <w:num w:numId="20" w16cid:durableId="716274173">
    <w:abstractNumId w:val="5"/>
  </w:num>
  <w:num w:numId="21" w16cid:durableId="2007856489">
    <w:abstractNumId w:val="19"/>
  </w:num>
  <w:num w:numId="22" w16cid:durableId="1584414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81"/>
    <w:rsid w:val="00000A50"/>
    <w:rsid w:val="000033A9"/>
    <w:rsid w:val="00006CE8"/>
    <w:rsid w:val="00007EFD"/>
    <w:rsid w:val="0001779A"/>
    <w:rsid w:val="00022F90"/>
    <w:rsid w:val="0002595F"/>
    <w:rsid w:val="00025E74"/>
    <w:rsid w:val="00026EBD"/>
    <w:rsid w:val="00030204"/>
    <w:rsid w:val="000331EC"/>
    <w:rsid w:val="00033D35"/>
    <w:rsid w:val="000358A2"/>
    <w:rsid w:val="0003623D"/>
    <w:rsid w:val="000427DB"/>
    <w:rsid w:val="000434E9"/>
    <w:rsid w:val="0004355E"/>
    <w:rsid w:val="00044C5A"/>
    <w:rsid w:val="00051DDC"/>
    <w:rsid w:val="00054417"/>
    <w:rsid w:val="000546AC"/>
    <w:rsid w:val="00054E81"/>
    <w:rsid w:val="000568BE"/>
    <w:rsid w:val="00060293"/>
    <w:rsid w:val="00060333"/>
    <w:rsid w:val="00060359"/>
    <w:rsid w:val="0007247B"/>
    <w:rsid w:val="00075EF2"/>
    <w:rsid w:val="00077373"/>
    <w:rsid w:val="000801A1"/>
    <w:rsid w:val="00081300"/>
    <w:rsid w:val="00085A85"/>
    <w:rsid w:val="00092DB8"/>
    <w:rsid w:val="000934ED"/>
    <w:rsid w:val="000953C9"/>
    <w:rsid w:val="000A0ABC"/>
    <w:rsid w:val="000A25B2"/>
    <w:rsid w:val="000A54EA"/>
    <w:rsid w:val="000B0553"/>
    <w:rsid w:val="000B0ACC"/>
    <w:rsid w:val="000B1909"/>
    <w:rsid w:val="000B2BFA"/>
    <w:rsid w:val="000B4233"/>
    <w:rsid w:val="000B5253"/>
    <w:rsid w:val="000C2F19"/>
    <w:rsid w:val="000C5539"/>
    <w:rsid w:val="000C7181"/>
    <w:rsid w:val="000D630E"/>
    <w:rsid w:val="000E1DD0"/>
    <w:rsid w:val="000E7F49"/>
    <w:rsid w:val="000F1116"/>
    <w:rsid w:val="000F1174"/>
    <w:rsid w:val="000F1564"/>
    <w:rsid w:val="000F47C5"/>
    <w:rsid w:val="000F4ABE"/>
    <w:rsid w:val="000F4E7A"/>
    <w:rsid w:val="00103281"/>
    <w:rsid w:val="00110A6B"/>
    <w:rsid w:val="0011157C"/>
    <w:rsid w:val="001175B9"/>
    <w:rsid w:val="0012152A"/>
    <w:rsid w:val="00123161"/>
    <w:rsid w:val="0012482C"/>
    <w:rsid w:val="00126364"/>
    <w:rsid w:val="0012640B"/>
    <w:rsid w:val="00131803"/>
    <w:rsid w:val="00140897"/>
    <w:rsid w:val="00142085"/>
    <w:rsid w:val="00142ECB"/>
    <w:rsid w:val="001501E5"/>
    <w:rsid w:val="00150DA6"/>
    <w:rsid w:val="001532FB"/>
    <w:rsid w:val="00157898"/>
    <w:rsid w:val="001624DB"/>
    <w:rsid w:val="00165058"/>
    <w:rsid w:val="00166DDB"/>
    <w:rsid w:val="00171F89"/>
    <w:rsid w:val="00172ED4"/>
    <w:rsid w:val="001849FD"/>
    <w:rsid w:val="0018513F"/>
    <w:rsid w:val="00186D4C"/>
    <w:rsid w:val="00193ACA"/>
    <w:rsid w:val="00193ED9"/>
    <w:rsid w:val="0019490B"/>
    <w:rsid w:val="001969F4"/>
    <w:rsid w:val="001A6188"/>
    <w:rsid w:val="001B44F3"/>
    <w:rsid w:val="001B74A5"/>
    <w:rsid w:val="001B78BE"/>
    <w:rsid w:val="001C2506"/>
    <w:rsid w:val="001E1019"/>
    <w:rsid w:val="001E40BE"/>
    <w:rsid w:val="001E4445"/>
    <w:rsid w:val="001E678D"/>
    <w:rsid w:val="001F0A38"/>
    <w:rsid w:val="001F11FF"/>
    <w:rsid w:val="001F164A"/>
    <w:rsid w:val="001F3EBC"/>
    <w:rsid w:val="00202AA6"/>
    <w:rsid w:val="00203871"/>
    <w:rsid w:val="00203F46"/>
    <w:rsid w:val="002059B3"/>
    <w:rsid w:val="002137CC"/>
    <w:rsid w:val="002155A6"/>
    <w:rsid w:val="00216E50"/>
    <w:rsid w:val="00217FC3"/>
    <w:rsid w:val="00220531"/>
    <w:rsid w:val="00222063"/>
    <w:rsid w:val="0022441A"/>
    <w:rsid w:val="00224A9D"/>
    <w:rsid w:val="00225C1C"/>
    <w:rsid w:val="002304E3"/>
    <w:rsid w:val="00231918"/>
    <w:rsid w:val="0023359D"/>
    <w:rsid w:val="00233A3B"/>
    <w:rsid w:val="00246539"/>
    <w:rsid w:val="002479B4"/>
    <w:rsid w:val="00250640"/>
    <w:rsid w:val="00262E6D"/>
    <w:rsid w:val="00270574"/>
    <w:rsid w:val="00273005"/>
    <w:rsid w:val="0028342E"/>
    <w:rsid w:val="00290378"/>
    <w:rsid w:val="00290CB8"/>
    <w:rsid w:val="002958A3"/>
    <w:rsid w:val="00297FB2"/>
    <w:rsid w:val="002A010F"/>
    <w:rsid w:val="002A0585"/>
    <w:rsid w:val="002A18DA"/>
    <w:rsid w:val="002A6939"/>
    <w:rsid w:val="002A78E5"/>
    <w:rsid w:val="002A7DEB"/>
    <w:rsid w:val="002B1697"/>
    <w:rsid w:val="002B56A2"/>
    <w:rsid w:val="002B6102"/>
    <w:rsid w:val="002C4C79"/>
    <w:rsid w:val="002C67C9"/>
    <w:rsid w:val="002D067D"/>
    <w:rsid w:val="002D1E70"/>
    <w:rsid w:val="002D5437"/>
    <w:rsid w:val="002D5C06"/>
    <w:rsid w:val="002D5E41"/>
    <w:rsid w:val="002E6F02"/>
    <w:rsid w:val="002F4B88"/>
    <w:rsid w:val="002F6683"/>
    <w:rsid w:val="00300C4A"/>
    <w:rsid w:val="00301AD6"/>
    <w:rsid w:val="00304AC9"/>
    <w:rsid w:val="0031279C"/>
    <w:rsid w:val="00313ED2"/>
    <w:rsid w:val="0031497C"/>
    <w:rsid w:val="00322CE7"/>
    <w:rsid w:val="00323F87"/>
    <w:rsid w:val="00331A5B"/>
    <w:rsid w:val="003331E7"/>
    <w:rsid w:val="00337393"/>
    <w:rsid w:val="00344FAD"/>
    <w:rsid w:val="00351653"/>
    <w:rsid w:val="00354C88"/>
    <w:rsid w:val="00357BA8"/>
    <w:rsid w:val="00362470"/>
    <w:rsid w:val="00364122"/>
    <w:rsid w:val="0036450B"/>
    <w:rsid w:val="00372EC5"/>
    <w:rsid w:val="0037470A"/>
    <w:rsid w:val="00374D76"/>
    <w:rsid w:val="00375066"/>
    <w:rsid w:val="00377612"/>
    <w:rsid w:val="003910CB"/>
    <w:rsid w:val="003912FD"/>
    <w:rsid w:val="00392966"/>
    <w:rsid w:val="003949B8"/>
    <w:rsid w:val="0039517E"/>
    <w:rsid w:val="003A5112"/>
    <w:rsid w:val="003A7B05"/>
    <w:rsid w:val="003B41C0"/>
    <w:rsid w:val="003B7A77"/>
    <w:rsid w:val="003C677B"/>
    <w:rsid w:val="003C7142"/>
    <w:rsid w:val="003C766E"/>
    <w:rsid w:val="003D615D"/>
    <w:rsid w:val="003D7B23"/>
    <w:rsid w:val="003F02E0"/>
    <w:rsid w:val="003F1A86"/>
    <w:rsid w:val="003F4290"/>
    <w:rsid w:val="003F48A1"/>
    <w:rsid w:val="003F5141"/>
    <w:rsid w:val="00402770"/>
    <w:rsid w:val="0041256E"/>
    <w:rsid w:val="00415642"/>
    <w:rsid w:val="00426394"/>
    <w:rsid w:val="0043034E"/>
    <w:rsid w:val="00432507"/>
    <w:rsid w:val="00437962"/>
    <w:rsid w:val="00440817"/>
    <w:rsid w:val="00442489"/>
    <w:rsid w:val="004432D2"/>
    <w:rsid w:val="004436D0"/>
    <w:rsid w:val="00445C76"/>
    <w:rsid w:val="00446908"/>
    <w:rsid w:val="0045419B"/>
    <w:rsid w:val="0045552F"/>
    <w:rsid w:val="00460272"/>
    <w:rsid w:val="004623C5"/>
    <w:rsid w:val="00462BCB"/>
    <w:rsid w:val="00465C73"/>
    <w:rsid w:val="00471ABF"/>
    <w:rsid w:val="0048316C"/>
    <w:rsid w:val="004841F6"/>
    <w:rsid w:val="00487206"/>
    <w:rsid w:val="0049085C"/>
    <w:rsid w:val="004915A1"/>
    <w:rsid w:val="004952D1"/>
    <w:rsid w:val="004A0269"/>
    <w:rsid w:val="004A0B88"/>
    <w:rsid w:val="004A6BEC"/>
    <w:rsid w:val="004C36FB"/>
    <w:rsid w:val="004C5668"/>
    <w:rsid w:val="004D1182"/>
    <w:rsid w:val="004D163C"/>
    <w:rsid w:val="004D4421"/>
    <w:rsid w:val="004E1443"/>
    <w:rsid w:val="004E3EA0"/>
    <w:rsid w:val="004E7A1F"/>
    <w:rsid w:val="004F1BDF"/>
    <w:rsid w:val="004F3900"/>
    <w:rsid w:val="004F4723"/>
    <w:rsid w:val="004F623C"/>
    <w:rsid w:val="004F6EBE"/>
    <w:rsid w:val="00501CDE"/>
    <w:rsid w:val="0050585C"/>
    <w:rsid w:val="00506F5D"/>
    <w:rsid w:val="00507452"/>
    <w:rsid w:val="005120A0"/>
    <w:rsid w:val="00514AB1"/>
    <w:rsid w:val="00515C52"/>
    <w:rsid w:val="00515D9D"/>
    <w:rsid w:val="00522378"/>
    <w:rsid w:val="005230E8"/>
    <w:rsid w:val="005307A1"/>
    <w:rsid w:val="00532F3A"/>
    <w:rsid w:val="00534924"/>
    <w:rsid w:val="0053577B"/>
    <w:rsid w:val="00543741"/>
    <w:rsid w:val="00545A7B"/>
    <w:rsid w:val="0055005A"/>
    <w:rsid w:val="00553FC3"/>
    <w:rsid w:val="00565786"/>
    <w:rsid w:val="0057015D"/>
    <w:rsid w:val="00571A70"/>
    <w:rsid w:val="0057408D"/>
    <w:rsid w:val="0058052E"/>
    <w:rsid w:val="0058133D"/>
    <w:rsid w:val="005846EB"/>
    <w:rsid w:val="005878E3"/>
    <w:rsid w:val="00591488"/>
    <w:rsid w:val="00594335"/>
    <w:rsid w:val="00596550"/>
    <w:rsid w:val="005974A4"/>
    <w:rsid w:val="005A1259"/>
    <w:rsid w:val="005A5DE6"/>
    <w:rsid w:val="005B3A9F"/>
    <w:rsid w:val="005C15E8"/>
    <w:rsid w:val="005C4574"/>
    <w:rsid w:val="005D3AA5"/>
    <w:rsid w:val="005D6175"/>
    <w:rsid w:val="005D7898"/>
    <w:rsid w:val="005E3604"/>
    <w:rsid w:val="005E56BB"/>
    <w:rsid w:val="005E61A8"/>
    <w:rsid w:val="005E7E40"/>
    <w:rsid w:val="005F5FEA"/>
    <w:rsid w:val="005F75C7"/>
    <w:rsid w:val="005F7DED"/>
    <w:rsid w:val="00603A47"/>
    <w:rsid w:val="00606F6F"/>
    <w:rsid w:val="00606F9D"/>
    <w:rsid w:val="006131E8"/>
    <w:rsid w:val="0061787E"/>
    <w:rsid w:val="00617F65"/>
    <w:rsid w:val="0062579C"/>
    <w:rsid w:val="0062580D"/>
    <w:rsid w:val="0063038A"/>
    <w:rsid w:val="00636854"/>
    <w:rsid w:val="00637268"/>
    <w:rsid w:val="00644AF4"/>
    <w:rsid w:val="00647D77"/>
    <w:rsid w:val="0065111D"/>
    <w:rsid w:val="00652A0B"/>
    <w:rsid w:val="00652E18"/>
    <w:rsid w:val="00654620"/>
    <w:rsid w:val="00661268"/>
    <w:rsid w:val="006626BB"/>
    <w:rsid w:val="00663E36"/>
    <w:rsid w:val="00673816"/>
    <w:rsid w:val="00680E54"/>
    <w:rsid w:val="00682358"/>
    <w:rsid w:val="006832DD"/>
    <w:rsid w:val="00683695"/>
    <w:rsid w:val="0068643D"/>
    <w:rsid w:val="00691140"/>
    <w:rsid w:val="00691344"/>
    <w:rsid w:val="00691818"/>
    <w:rsid w:val="00697C7A"/>
    <w:rsid w:val="006A076B"/>
    <w:rsid w:val="006A3003"/>
    <w:rsid w:val="006B250A"/>
    <w:rsid w:val="006B3349"/>
    <w:rsid w:val="006B462D"/>
    <w:rsid w:val="006C3685"/>
    <w:rsid w:val="006D179B"/>
    <w:rsid w:val="006D2E08"/>
    <w:rsid w:val="006D2FC9"/>
    <w:rsid w:val="006D32F1"/>
    <w:rsid w:val="006E09C1"/>
    <w:rsid w:val="00710341"/>
    <w:rsid w:val="007119B9"/>
    <w:rsid w:val="0071791D"/>
    <w:rsid w:val="00721AE3"/>
    <w:rsid w:val="007231F5"/>
    <w:rsid w:val="007241C2"/>
    <w:rsid w:val="00731449"/>
    <w:rsid w:val="007349EA"/>
    <w:rsid w:val="00737EDB"/>
    <w:rsid w:val="00742152"/>
    <w:rsid w:val="00742A66"/>
    <w:rsid w:val="00742C38"/>
    <w:rsid w:val="007458DE"/>
    <w:rsid w:val="00746748"/>
    <w:rsid w:val="007476A0"/>
    <w:rsid w:val="00750A49"/>
    <w:rsid w:val="00752221"/>
    <w:rsid w:val="00755B48"/>
    <w:rsid w:val="007565D7"/>
    <w:rsid w:val="00761B67"/>
    <w:rsid w:val="00761ECF"/>
    <w:rsid w:val="00763E8B"/>
    <w:rsid w:val="00765742"/>
    <w:rsid w:val="007667EB"/>
    <w:rsid w:val="0077167E"/>
    <w:rsid w:val="00771E82"/>
    <w:rsid w:val="00772B2A"/>
    <w:rsid w:val="0077310E"/>
    <w:rsid w:val="007733A1"/>
    <w:rsid w:val="0077609D"/>
    <w:rsid w:val="00777509"/>
    <w:rsid w:val="00777551"/>
    <w:rsid w:val="00782F7C"/>
    <w:rsid w:val="00795FC6"/>
    <w:rsid w:val="007977BB"/>
    <w:rsid w:val="007A2C91"/>
    <w:rsid w:val="007A3A2F"/>
    <w:rsid w:val="007A4141"/>
    <w:rsid w:val="007A5836"/>
    <w:rsid w:val="007A73A1"/>
    <w:rsid w:val="007C222B"/>
    <w:rsid w:val="007C26E2"/>
    <w:rsid w:val="007C3942"/>
    <w:rsid w:val="007C568B"/>
    <w:rsid w:val="007C64F1"/>
    <w:rsid w:val="007D52CC"/>
    <w:rsid w:val="007E0266"/>
    <w:rsid w:val="007E08F8"/>
    <w:rsid w:val="007E36C0"/>
    <w:rsid w:val="007E377C"/>
    <w:rsid w:val="007E585E"/>
    <w:rsid w:val="007F1840"/>
    <w:rsid w:val="007F1E33"/>
    <w:rsid w:val="007F1EDA"/>
    <w:rsid w:val="007F2185"/>
    <w:rsid w:val="008005DD"/>
    <w:rsid w:val="00802321"/>
    <w:rsid w:val="00802F5B"/>
    <w:rsid w:val="00804A7C"/>
    <w:rsid w:val="008079EA"/>
    <w:rsid w:val="00810234"/>
    <w:rsid w:val="008142B5"/>
    <w:rsid w:val="008178BF"/>
    <w:rsid w:val="00820799"/>
    <w:rsid w:val="00821620"/>
    <w:rsid w:val="008319AA"/>
    <w:rsid w:val="00835600"/>
    <w:rsid w:val="00836CA5"/>
    <w:rsid w:val="00840A84"/>
    <w:rsid w:val="008517E9"/>
    <w:rsid w:val="00860099"/>
    <w:rsid w:val="008604FB"/>
    <w:rsid w:val="0086149E"/>
    <w:rsid w:val="00863D79"/>
    <w:rsid w:val="00864A1D"/>
    <w:rsid w:val="00866376"/>
    <w:rsid w:val="00875423"/>
    <w:rsid w:val="00877A35"/>
    <w:rsid w:val="008816BC"/>
    <w:rsid w:val="00887908"/>
    <w:rsid w:val="00887BAC"/>
    <w:rsid w:val="0089182B"/>
    <w:rsid w:val="0089229F"/>
    <w:rsid w:val="00896963"/>
    <w:rsid w:val="00897570"/>
    <w:rsid w:val="008975EC"/>
    <w:rsid w:val="00897CB8"/>
    <w:rsid w:val="00897DD6"/>
    <w:rsid w:val="008A0C73"/>
    <w:rsid w:val="008A1ACF"/>
    <w:rsid w:val="008A6154"/>
    <w:rsid w:val="008B310C"/>
    <w:rsid w:val="008B51BE"/>
    <w:rsid w:val="008C0E60"/>
    <w:rsid w:val="008C4071"/>
    <w:rsid w:val="008C41AD"/>
    <w:rsid w:val="008C5A8C"/>
    <w:rsid w:val="008C5AFA"/>
    <w:rsid w:val="008C7664"/>
    <w:rsid w:val="008E0ACD"/>
    <w:rsid w:val="008E25D2"/>
    <w:rsid w:val="008E68FF"/>
    <w:rsid w:val="008F1131"/>
    <w:rsid w:val="009000B6"/>
    <w:rsid w:val="00900CB6"/>
    <w:rsid w:val="00905A10"/>
    <w:rsid w:val="009072A7"/>
    <w:rsid w:val="00913C62"/>
    <w:rsid w:val="00920C80"/>
    <w:rsid w:val="00924D17"/>
    <w:rsid w:val="00927114"/>
    <w:rsid w:val="00932977"/>
    <w:rsid w:val="00932A6F"/>
    <w:rsid w:val="00933AA8"/>
    <w:rsid w:val="00934E0E"/>
    <w:rsid w:val="00936CFC"/>
    <w:rsid w:val="00951ACF"/>
    <w:rsid w:val="00956F03"/>
    <w:rsid w:val="00971172"/>
    <w:rsid w:val="00973FC4"/>
    <w:rsid w:val="00980AA3"/>
    <w:rsid w:val="009837A2"/>
    <w:rsid w:val="00985430"/>
    <w:rsid w:val="00985752"/>
    <w:rsid w:val="0098782C"/>
    <w:rsid w:val="0099218D"/>
    <w:rsid w:val="00994F31"/>
    <w:rsid w:val="00995422"/>
    <w:rsid w:val="00996624"/>
    <w:rsid w:val="0099762E"/>
    <w:rsid w:val="009A1623"/>
    <w:rsid w:val="009A2AC3"/>
    <w:rsid w:val="009B379E"/>
    <w:rsid w:val="009C2998"/>
    <w:rsid w:val="009C3B46"/>
    <w:rsid w:val="009C65CB"/>
    <w:rsid w:val="009C7B7F"/>
    <w:rsid w:val="009D140B"/>
    <w:rsid w:val="009E7C64"/>
    <w:rsid w:val="009F1787"/>
    <w:rsid w:val="009F6935"/>
    <w:rsid w:val="00A002A6"/>
    <w:rsid w:val="00A008B0"/>
    <w:rsid w:val="00A02DBB"/>
    <w:rsid w:val="00A03B29"/>
    <w:rsid w:val="00A0431C"/>
    <w:rsid w:val="00A06648"/>
    <w:rsid w:val="00A12942"/>
    <w:rsid w:val="00A12BEE"/>
    <w:rsid w:val="00A16143"/>
    <w:rsid w:val="00A165E5"/>
    <w:rsid w:val="00A17773"/>
    <w:rsid w:val="00A212B5"/>
    <w:rsid w:val="00A2472D"/>
    <w:rsid w:val="00A26037"/>
    <w:rsid w:val="00A26FB8"/>
    <w:rsid w:val="00A279AF"/>
    <w:rsid w:val="00A34953"/>
    <w:rsid w:val="00A52465"/>
    <w:rsid w:val="00A610B5"/>
    <w:rsid w:val="00A61E43"/>
    <w:rsid w:val="00A627A0"/>
    <w:rsid w:val="00A63630"/>
    <w:rsid w:val="00A65E1C"/>
    <w:rsid w:val="00A661BC"/>
    <w:rsid w:val="00A675F8"/>
    <w:rsid w:val="00A70D87"/>
    <w:rsid w:val="00A71C9B"/>
    <w:rsid w:val="00A72C8C"/>
    <w:rsid w:val="00A737E7"/>
    <w:rsid w:val="00A74254"/>
    <w:rsid w:val="00A74B3D"/>
    <w:rsid w:val="00A7599A"/>
    <w:rsid w:val="00A822CB"/>
    <w:rsid w:val="00A8465A"/>
    <w:rsid w:val="00AB3742"/>
    <w:rsid w:val="00AB378B"/>
    <w:rsid w:val="00AB4D9A"/>
    <w:rsid w:val="00AB537B"/>
    <w:rsid w:val="00AB6A15"/>
    <w:rsid w:val="00AC631C"/>
    <w:rsid w:val="00AC736A"/>
    <w:rsid w:val="00AD3876"/>
    <w:rsid w:val="00AD7035"/>
    <w:rsid w:val="00AE0F34"/>
    <w:rsid w:val="00AE73BF"/>
    <w:rsid w:val="00AF2D1E"/>
    <w:rsid w:val="00AF71EF"/>
    <w:rsid w:val="00B12D78"/>
    <w:rsid w:val="00B12F49"/>
    <w:rsid w:val="00B14681"/>
    <w:rsid w:val="00B1660A"/>
    <w:rsid w:val="00B17A98"/>
    <w:rsid w:val="00B212D1"/>
    <w:rsid w:val="00B25F82"/>
    <w:rsid w:val="00B27A82"/>
    <w:rsid w:val="00B3043F"/>
    <w:rsid w:val="00B30BD6"/>
    <w:rsid w:val="00B311E3"/>
    <w:rsid w:val="00B34A0B"/>
    <w:rsid w:val="00B4330F"/>
    <w:rsid w:val="00B4385A"/>
    <w:rsid w:val="00B43A59"/>
    <w:rsid w:val="00B468B5"/>
    <w:rsid w:val="00B51C75"/>
    <w:rsid w:val="00B524DF"/>
    <w:rsid w:val="00B53DE5"/>
    <w:rsid w:val="00B56D1D"/>
    <w:rsid w:val="00B650EA"/>
    <w:rsid w:val="00B66466"/>
    <w:rsid w:val="00B70A56"/>
    <w:rsid w:val="00B7196A"/>
    <w:rsid w:val="00B72DAE"/>
    <w:rsid w:val="00B74539"/>
    <w:rsid w:val="00B7567D"/>
    <w:rsid w:val="00B76196"/>
    <w:rsid w:val="00B80573"/>
    <w:rsid w:val="00B8106F"/>
    <w:rsid w:val="00B87ACB"/>
    <w:rsid w:val="00B92F01"/>
    <w:rsid w:val="00B93A04"/>
    <w:rsid w:val="00B9662F"/>
    <w:rsid w:val="00B975BC"/>
    <w:rsid w:val="00BA588C"/>
    <w:rsid w:val="00BB2C4E"/>
    <w:rsid w:val="00BB4110"/>
    <w:rsid w:val="00BB6DEE"/>
    <w:rsid w:val="00BC4D9D"/>
    <w:rsid w:val="00BC7C63"/>
    <w:rsid w:val="00BD1567"/>
    <w:rsid w:val="00BE6017"/>
    <w:rsid w:val="00BF2786"/>
    <w:rsid w:val="00BF2C90"/>
    <w:rsid w:val="00BF3BFC"/>
    <w:rsid w:val="00BF509B"/>
    <w:rsid w:val="00BF683A"/>
    <w:rsid w:val="00C01424"/>
    <w:rsid w:val="00C03BBD"/>
    <w:rsid w:val="00C134C9"/>
    <w:rsid w:val="00C2098B"/>
    <w:rsid w:val="00C25928"/>
    <w:rsid w:val="00C2755F"/>
    <w:rsid w:val="00C27F28"/>
    <w:rsid w:val="00C30114"/>
    <w:rsid w:val="00C3247F"/>
    <w:rsid w:val="00C33D7D"/>
    <w:rsid w:val="00C35F4F"/>
    <w:rsid w:val="00C50084"/>
    <w:rsid w:val="00C512EE"/>
    <w:rsid w:val="00C52829"/>
    <w:rsid w:val="00C572A7"/>
    <w:rsid w:val="00C61B5F"/>
    <w:rsid w:val="00C63659"/>
    <w:rsid w:val="00C675B8"/>
    <w:rsid w:val="00C703F9"/>
    <w:rsid w:val="00C70D23"/>
    <w:rsid w:val="00C71469"/>
    <w:rsid w:val="00C75B5E"/>
    <w:rsid w:val="00C80074"/>
    <w:rsid w:val="00C804B1"/>
    <w:rsid w:val="00C80CAB"/>
    <w:rsid w:val="00C90680"/>
    <w:rsid w:val="00C95B43"/>
    <w:rsid w:val="00C95CA1"/>
    <w:rsid w:val="00CA138F"/>
    <w:rsid w:val="00CA1508"/>
    <w:rsid w:val="00CA1AB8"/>
    <w:rsid w:val="00CA2B8D"/>
    <w:rsid w:val="00CA3E71"/>
    <w:rsid w:val="00CB0B19"/>
    <w:rsid w:val="00CB5A03"/>
    <w:rsid w:val="00CC2D78"/>
    <w:rsid w:val="00CC6FF0"/>
    <w:rsid w:val="00CD1831"/>
    <w:rsid w:val="00CD4368"/>
    <w:rsid w:val="00CD5840"/>
    <w:rsid w:val="00CE60B8"/>
    <w:rsid w:val="00CF1C9A"/>
    <w:rsid w:val="00CF3FD4"/>
    <w:rsid w:val="00D03737"/>
    <w:rsid w:val="00D1013E"/>
    <w:rsid w:val="00D115AF"/>
    <w:rsid w:val="00D141CA"/>
    <w:rsid w:val="00D15DA8"/>
    <w:rsid w:val="00D22933"/>
    <w:rsid w:val="00D22D1C"/>
    <w:rsid w:val="00D22E01"/>
    <w:rsid w:val="00D2774C"/>
    <w:rsid w:val="00D35ADF"/>
    <w:rsid w:val="00D36C73"/>
    <w:rsid w:val="00D424C7"/>
    <w:rsid w:val="00D45FE8"/>
    <w:rsid w:val="00D527A1"/>
    <w:rsid w:val="00D53967"/>
    <w:rsid w:val="00D64225"/>
    <w:rsid w:val="00D651ED"/>
    <w:rsid w:val="00D6799D"/>
    <w:rsid w:val="00D7178A"/>
    <w:rsid w:val="00D8199E"/>
    <w:rsid w:val="00D81FED"/>
    <w:rsid w:val="00D85882"/>
    <w:rsid w:val="00D8791F"/>
    <w:rsid w:val="00D90629"/>
    <w:rsid w:val="00D95F93"/>
    <w:rsid w:val="00DA55A4"/>
    <w:rsid w:val="00DB0B5F"/>
    <w:rsid w:val="00DB7C26"/>
    <w:rsid w:val="00DC28F3"/>
    <w:rsid w:val="00DC2995"/>
    <w:rsid w:val="00DC5A20"/>
    <w:rsid w:val="00DD23F4"/>
    <w:rsid w:val="00DD36E3"/>
    <w:rsid w:val="00DE2C36"/>
    <w:rsid w:val="00DE2CEF"/>
    <w:rsid w:val="00DE428D"/>
    <w:rsid w:val="00DE6384"/>
    <w:rsid w:val="00DF052A"/>
    <w:rsid w:val="00DF15CA"/>
    <w:rsid w:val="00DF35DC"/>
    <w:rsid w:val="00E1620C"/>
    <w:rsid w:val="00E266F9"/>
    <w:rsid w:val="00E30CD7"/>
    <w:rsid w:val="00E30E09"/>
    <w:rsid w:val="00E34CA9"/>
    <w:rsid w:val="00E356FC"/>
    <w:rsid w:val="00E368AA"/>
    <w:rsid w:val="00E404CF"/>
    <w:rsid w:val="00E41696"/>
    <w:rsid w:val="00E4280D"/>
    <w:rsid w:val="00E478B9"/>
    <w:rsid w:val="00E50B65"/>
    <w:rsid w:val="00E56656"/>
    <w:rsid w:val="00E604AB"/>
    <w:rsid w:val="00E73A54"/>
    <w:rsid w:val="00E75CF7"/>
    <w:rsid w:val="00E761A9"/>
    <w:rsid w:val="00E761D3"/>
    <w:rsid w:val="00E80517"/>
    <w:rsid w:val="00E81E77"/>
    <w:rsid w:val="00E94C52"/>
    <w:rsid w:val="00EA4656"/>
    <w:rsid w:val="00EA572B"/>
    <w:rsid w:val="00EA7353"/>
    <w:rsid w:val="00EB2C5B"/>
    <w:rsid w:val="00EB35FB"/>
    <w:rsid w:val="00EB4E1B"/>
    <w:rsid w:val="00EB6333"/>
    <w:rsid w:val="00EB6641"/>
    <w:rsid w:val="00EC02E5"/>
    <w:rsid w:val="00EC1717"/>
    <w:rsid w:val="00EC1787"/>
    <w:rsid w:val="00EC3FF3"/>
    <w:rsid w:val="00EC7BCC"/>
    <w:rsid w:val="00EE152F"/>
    <w:rsid w:val="00EE2DBE"/>
    <w:rsid w:val="00EE4801"/>
    <w:rsid w:val="00EE6C81"/>
    <w:rsid w:val="00EE7ABD"/>
    <w:rsid w:val="00EF64CA"/>
    <w:rsid w:val="00F01A24"/>
    <w:rsid w:val="00F03C9C"/>
    <w:rsid w:val="00F04CD1"/>
    <w:rsid w:val="00F05493"/>
    <w:rsid w:val="00F05AB9"/>
    <w:rsid w:val="00F06D7C"/>
    <w:rsid w:val="00F0773A"/>
    <w:rsid w:val="00F16A6A"/>
    <w:rsid w:val="00F171A5"/>
    <w:rsid w:val="00F1759B"/>
    <w:rsid w:val="00F24280"/>
    <w:rsid w:val="00F245DD"/>
    <w:rsid w:val="00F2548F"/>
    <w:rsid w:val="00F25976"/>
    <w:rsid w:val="00F27CC0"/>
    <w:rsid w:val="00F30AED"/>
    <w:rsid w:val="00F334E7"/>
    <w:rsid w:val="00F3372A"/>
    <w:rsid w:val="00F3632A"/>
    <w:rsid w:val="00F61161"/>
    <w:rsid w:val="00F74F5A"/>
    <w:rsid w:val="00F750BA"/>
    <w:rsid w:val="00F83472"/>
    <w:rsid w:val="00F83CA9"/>
    <w:rsid w:val="00F84A16"/>
    <w:rsid w:val="00F90BE0"/>
    <w:rsid w:val="00F93BC7"/>
    <w:rsid w:val="00F96431"/>
    <w:rsid w:val="00FA4CC2"/>
    <w:rsid w:val="00FA51E3"/>
    <w:rsid w:val="00FA530D"/>
    <w:rsid w:val="00FA7118"/>
    <w:rsid w:val="00FB0527"/>
    <w:rsid w:val="00FB44DB"/>
    <w:rsid w:val="00FB5805"/>
    <w:rsid w:val="00FB6A1F"/>
    <w:rsid w:val="00FC057C"/>
    <w:rsid w:val="00FC7EAC"/>
    <w:rsid w:val="00FD20E7"/>
    <w:rsid w:val="00FD29BF"/>
    <w:rsid w:val="00FD35B5"/>
    <w:rsid w:val="00FE1B4B"/>
    <w:rsid w:val="00FE285F"/>
    <w:rsid w:val="00FE3875"/>
    <w:rsid w:val="00FF062C"/>
    <w:rsid w:val="00FF087C"/>
    <w:rsid w:val="00FF58CE"/>
    <w:rsid w:val="01508E88"/>
    <w:rsid w:val="01A840D1"/>
    <w:rsid w:val="058F045F"/>
    <w:rsid w:val="0724C42F"/>
    <w:rsid w:val="086451BB"/>
    <w:rsid w:val="094B7348"/>
    <w:rsid w:val="0AF9AF79"/>
    <w:rsid w:val="10D31AB8"/>
    <w:rsid w:val="1312997F"/>
    <w:rsid w:val="1B9DB246"/>
    <w:rsid w:val="1E3A263E"/>
    <w:rsid w:val="1FB23967"/>
    <w:rsid w:val="20B503C5"/>
    <w:rsid w:val="286FF07A"/>
    <w:rsid w:val="2BCB7736"/>
    <w:rsid w:val="2E732E18"/>
    <w:rsid w:val="30E20C10"/>
    <w:rsid w:val="3148A578"/>
    <w:rsid w:val="31806AAF"/>
    <w:rsid w:val="3279FD23"/>
    <w:rsid w:val="35218A40"/>
    <w:rsid w:val="359FE6B8"/>
    <w:rsid w:val="36432290"/>
    <w:rsid w:val="3B22ECD0"/>
    <w:rsid w:val="3CA534BC"/>
    <w:rsid w:val="3CF1EA86"/>
    <w:rsid w:val="3E707476"/>
    <w:rsid w:val="3F2EC3FB"/>
    <w:rsid w:val="3F5BE972"/>
    <w:rsid w:val="472B0FCC"/>
    <w:rsid w:val="479F2EC2"/>
    <w:rsid w:val="487AB93F"/>
    <w:rsid w:val="49106258"/>
    <w:rsid w:val="4ED4D94C"/>
    <w:rsid w:val="516EF72B"/>
    <w:rsid w:val="52E1DD4F"/>
    <w:rsid w:val="572356DF"/>
    <w:rsid w:val="5872AF14"/>
    <w:rsid w:val="59665705"/>
    <w:rsid w:val="59CA3ECE"/>
    <w:rsid w:val="5C0057B5"/>
    <w:rsid w:val="5E8D6749"/>
    <w:rsid w:val="5F927DBE"/>
    <w:rsid w:val="5FBC7D56"/>
    <w:rsid w:val="5FC4164A"/>
    <w:rsid w:val="61790CB8"/>
    <w:rsid w:val="622E9432"/>
    <w:rsid w:val="62ECA7AD"/>
    <w:rsid w:val="668C788E"/>
    <w:rsid w:val="675D525D"/>
    <w:rsid w:val="6762564D"/>
    <w:rsid w:val="69E13BB7"/>
    <w:rsid w:val="6B2453AB"/>
    <w:rsid w:val="6B87F098"/>
    <w:rsid w:val="6D6C77DA"/>
    <w:rsid w:val="700BC621"/>
    <w:rsid w:val="7039AF78"/>
    <w:rsid w:val="7899879B"/>
    <w:rsid w:val="7C729615"/>
    <w:rsid w:val="7DCCC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6881"/>
  <w15:chartTrackingRefBased/>
  <w15:docId w15:val="{09412433-4D31-436A-B483-BF231F77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7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7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71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71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71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71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71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71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71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71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71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71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71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71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71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71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71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7181"/>
    <w:rPr>
      <w:rFonts w:eastAsiaTheme="majorEastAsia" w:cstheme="majorBidi"/>
      <w:color w:val="272727" w:themeColor="text1" w:themeTint="D8"/>
    </w:rPr>
  </w:style>
  <w:style w:type="paragraph" w:styleId="Ttulo">
    <w:name w:val="Title"/>
    <w:basedOn w:val="Normal"/>
    <w:next w:val="Normal"/>
    <w:link w:val="TtuloCar"/>
    <w:uiPriority w:val="10"/>
    <w:qFormat/>
    <w:rsid w:val="000C7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71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71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71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7181"/>
    <w:pPr>
      <w:spacing w:before="160"/>
      <w:jc w:val="center"/>
    </w:pPr>
    <w:rPr>
      <w:i/>
      <w:iCs/>
      <w:color w:val="404040" w:themeColor="text1" w:themeTint="BF"/>
    </w:rPr>
  </w:style>
  <w:style w:type="character" w:customStyle="1" w:styleId="CitaCar">
    <w:name w:val="Cita Car"/>
    <w:basedOn w:val="Fuentedeprrafopredeter"/>
    <w:link w:val="Cita"/>
    <w:uiPriority w:val="29"/>
    <w:rsid w:val="000C7181"/>
    <w:rPr>
      <w:i/>
      <w:iCs/>
      <w:color w:val="404040" w:themeColor="text1" w:themeTint="BF"/>
    </w:rPr>
  </w:style>
  <w:style w:type="paragraph" w:styleId="Prrafodelista">
    <w:name w:val="List Paragraph"/>
    <w:basedOn w:val="Normal"/>
    <w:uiPriority w:val="34"/>
    <w:qFormat/>
    <w:rsid w:val="000C7181"/>
    <w:pPr>
      <w:ind w:left="720"/>
      <w:contextualSpacing/>
    </w:pPr>
  </w:style>
  <w:style w:type="character" w:styleId="nfasisintenso">
    <w:name w:val="Intense Emphasis"/>
    <w:basedOn w:val="Fuentedeprrafopredeter"/>
    <w:uiPriority w:val="21"/>
    <w:qFormat/>
    <w:rsid w:val="000C7181"/>
    <w:rPr>
      <w:i/>
      <w:iCs/>
      <w:color w:val="0F4761" w:themeColor="accent1" w:themeShade="BF"/>
    </w:rPr>
  </w:style>
  <w:style w:type="paragraph" w:styleId="Citadestacada">
    <w:name w:val="Intense Quote"/>
    <w:basedOn w:val="Normal"/>
    <w:next w:val="Normal"/>
    <w:link w:val="CitadestacadaCar"/>
    <w:uiPriority w:val="30"/>
    <w:qFormat/>
    <w:rsid w:val="000C7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7181"/>
    <w:rPr>
      <w:i/>
      <w:iCs/>
      <w:color w:val="0F4761" w:themeColor="accent1" w:themeShade="BF"/>
    </w:rPr>
  </w:style>
  <w:style w:type="character" w:styleId="Referenciaintensa">
    <w:name w:val="Intense Reference"/>
    <w:basedOn w:val="Fuentedeprrafopredeter"/>
    <w:uiPriority w:val="32"/>
    <w:qFormat/>
    <w:rsid w:val="000C7181"/>
    <w:rPr>
      <w:b/>
      <w:bCs/>
      <w:smallCaps/>
      <w:color w:val="0F4761" w:themeColor="accent1" w:themeShade="BF"/>
      <w:spacing w:val="5"/>
    </w:rPr>
  </w:style>
  <w:style w:type="character" w:styleId="Hipervnculo">
    <w:name w:val="Hyperlink"/>
    <w:basedOn w:val="Fuentedeprrafopredeter"/>
    <w:uiPriority w:val="99"/>
    <w:unhideWhenUsed/>
    <w:rsid w:val="003F48A1"/>
    <w:rPr>
      <w:color w:val="467886" w:themeColor="hyperlink"/>
      <w:u w:val="single"/>
    </w:rPr>
  </w:style>
  <w:style w:type="character" w:styleId="Mencinsinresolver">
    <w:name w:val="Unresolved Mention"/>
    <w:basedOn w:val="Fuentedeprrafopredeter"/>
    <w:uiPriority w:val="99"/>
    <w:semiHidden/>
    <w:unhideWhenUsed/>
    <w:rsid w:val="003F48A1"/>
    <w:rPr>
      <w:color w:val="605E5C"/>
      <w:shd w:val="clear" w:color="auto" w:fill="E1DFDD"/>
    </w:rPr>
  </w:style>
  <w:style w:type="character" w:styleId="Hipervnculovisitado">
    <w:name w:val="FollowedHyperlink"/>
    <w:basedOn w:val="Fuentedeprrafopredeter"/>
    <w:uiPriority w:val="99"/>
    <w:semiHidden/>
    <w:unhideWhenUsed/>
    <w:rsid w:val="00322CE7"/>
    <w:rPr>
      <w:color w:val="96607D" w:themeColor="followedHyperlink"/>
      <w:u w:val="single"/>
    </w:rPr>
  </w:style>
  <w:style w:type="table" w:styleId="Tablaconcuadrcula">
    <w:name w:val="Table Grid"/>
    <w:basedOn w:val="Tablanormal"/>
    <w:uiPriority w:val="39"/>
    <w:rsid w:val="00B1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675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75B8"/>
  </w:style>
  <w:style w:type="paragraph" w:styleId="Piedepgina">
    <w:name w:val="footer"/>
    <w:basedOn w:val="Normal"/>
    <w:link w:val="PiedepginaCar"/>
    <w:uiPriority w:val="99"/>
    <w:unhideWhenUsed/>
    <w:rsid w:val="00C675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5B8"/>
  </w:style>
  <w:style w:type="paragraph" w:styleId="NormalWeb">
    <w:name w:val="Normal (Web)"/>
    <w:basedOn w:val="Normal"/>
    <w:uiPriority w:val="99"/>
    <w:semiHidden/>
    <w:unhideWhenUsed/>
    <w:rsid w:val="006D179B"/>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Fuerte">
    <w:name w:val="Strong"/>
    <w:basedOn w:val="Fuentedeprrafopredeter"/>
    <w:uiPriority w:val="22"/>
    <w:qFormat/>
    <w:rsid w:val="003F1A86"/>
    <w:rPr>
      <w:b/>
      <w:bCs/>
    </w:rPr>
  </w:style>
  <w:style w:type="character" w:customStyle="1" w:styleId="vkekvd">
    <w:name w:val="vkekvd"/>
    <w:basedOn w:val="Fuentedeprrafopredeter"/>
    <w:rsid w:val="003F1A86"/>
  </w:style>
  <w:style w:type="paragraph" w:customStyle="1" w:styleId="df3vjf">
    <w:name w:val="df3vjf"/>
    <w:basedOn w:val="Normal"/>
    <w:rsid w:val="003F1A86"/>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t286pc">
    <w:name w:val="t286pc"/>
    <w:basedOn w:val="Fuentedeprrafopredeter"/>
    <w:rsid w:val="003F1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pdiscapacidad.gob.es/ayudas/programa-reina-letizia.htm" TargetMode="External"/><Relationship Id="rId18" Type="http://schemas.openxmlformats.org/officeDocument/2006/relationships/hyperlink" Target="https://www.uam.es/uam/unidad-equidad-social-i-plan-diversidad-uam" TargetMode="External"/><Relationship Id="rId26" Type="http://schemas.openxmlformats.org/officeDocument/2006/relationships/hyperlink" Target="https://www.uam.es/uam/unidad-igualdad-genero" TargetMode="External"/><Relationship Id="rId3" Type="http://schemas.openxmlformats.org/officeDocument/2006/relationships/customXml" Target="../customXml/item3.xml"/><Relationship Id="rId21" Type="http://schemas.openxmlformats.org/officeDocument/2006/relationships/hyperlink" Target="https://civis.eu/en/discover-civis-alliance/our-work/open-labs-civic-engagemen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ervimedia.es/noticias/derechos-sociales-amplia-hasta-7-millones-ayudas-estudiantes-discapacidad-traves-programa-reina-letizia/1412990357" TargetMode="External"/><Relationship Id="rId17" Type="http://schemas.openxmlformats.org/officeDocument/2006/relationships/hyperlink" Target="https://www.uah.es/es/" TargetMode="External"/><Relationship Id="rId25" Type="http://schemas.openxmlformats.org/officeDocument/2006/relationships/hyperlink" Target="https://www.uam.es/uam/estudiant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comunicacion.uah.es/diario-digital/actualidad/La-UAH-acoge-el-VIII-Encuentro-de-la-Red-de-Universidades-por-la-Diversidad" TargetMode="External"/><Relationship Id="rId20" Type="http://schemas.openxmlformats.org/officeDocument/2006/relationships/hyperlink" Target="https://www.lablacott.com/index.php/openlab-co-creation-for-digital-equity-civic-technologies-and-multilingual-communication-in-service-learning-projects-across-europe-and-africa-2/" TargetMode="External"/><Relationship Id="rId29" Type="http://schemas.openxmlformats.org/officeDocument/2006/relationships/hyperlink" Target="https://twitter.com/uam_madr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m.es/uam/noticias/presentacion-programa-50-aniversario-festival-pueblos-ibericos" TargetMode="External"/><Relationship Id="rId24" Type="http://schemas.openxmlformats.org/officeDocument/2006/relationships/hyperlink" Target="https://educamoscontigo.org/" TargetMode="External"/><Relationship Id="rId32" Type="http://schemas.openxmlformats.org/officeDocument/2006/relationships/hyperlink" Target="https://alumni.uam.es" TargetMode="External"/><Relationship Id="rId5" Type="http://schemas.openxmlformats.org/officeDocument/2006/relationships/styles" Target="styles.xml"/><Relationship Id="rId15" Type="http://schemas.openxmlformats.org/officeDocument/2006/relationships/hyperlink" Target="https://www.uam.es/fyl/facultad/departamentos/filologia-espanola/evento-queer-crucis-de-mardones-a-lemebel-en-ocho-estaciones" TargetMode="External"/><Relationship Id="rId23" Type="http://schemas.openxmlformats.org/officeDocument/2006/relationships/hyperlink" Target="https://www.uam.es/uam/internacional/movilidad/inclusion" TargetMode="External"/><Relationship Id="rId28" Type="http://schemas.openxmlformats.org/officeDocument/2006/relationships/hyperlink" Target="https://www.linkedin.com/in/universidadautonomademadrid/" TargetMode="External"/><Relationship Id="rId10" Type="http://schemas.openxmlformats.org/officeDocument/2006/relationships/image" Target="media/image1.png"/><Relationship Id="rId19" Type="http://schemas.openxmlformats.org/officeDocument/2006/relationships/hyperlink" Target="https://www.uam.es/uam/unidad-equidad-social/uam-presenta-su-i-plan-de-diversidad-en-viii-encuentro-rud" TargetMode="External"/><Relationship Id="rId31" Type="http://schemas.openxmlformats.org/officeDocument/2006/relationships/hyperlink" Target="https://www.youtube.com/user/u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rvimedia.es/noticias/derechos-sociales-amplia-hasta-7-millones-ayudas-estudiantes-discapacidad-traves-programa-reina-letizia/1412990357" TargetMode="External"/><Relationship Id="rId22" Type="http://schemas.openxmlformats.org/officeDocument/2006/relationships/hyperlink" Target="https://www.uam.es/uam/unidad-equidad-social-diversidad-funcional/noticias/xviii-encuentro-de-innovacion-en-docencia-universitaria-2026" TargetMode="External"/><Relationship Id="rId27" Type="http://schemas.openxmlformats.org/officeDocument/2006/relationships/hyperlink" Target="https://www.uam.es/uam/unidad-equidad-social" TargetMode="External"/><Relationship Id="rId30" Type="http://schemas.openxmlformats.org/officeDocument/2006/relationships/hyperlink" Target="https://www.facebook.com/universidadautonomademadrid/" TargetMode="External"/><Relationship Id="rId8"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6DA72C4DF3B441B9016BA08AB6739C" ma:contentTypeVersion="11" ma:contentTypeDescription="Crear nuevo documento." ma:contentTypeScope="" ma:versionID="c6058f86624c7524ecdab8e2edf78066">
  <xsd:schema xmlns:xsd="http://www.w3.org/2001/XMLSchema" xmlns:xs="http://www.w3.org/2001/XMLSchema" xmlns:p="http://schemas.microsoft.com/office/2006/metadata/properties" xmlns:ns2="4bc079dc-7e03-4dc0-b819-166ec37adc06" xmlns:ns3="b0dfee69-c5cb-4a03-babb-f7ded1c0906e" targetNamespace="http://schemas.microsoft.com/office/2006/metadata/properties" ma:root="true" ma:fieldsID="7e43094330075be33dcac1396732065a" ns2:_="" ns3:_="">
    <xsd:import namespace="4bc079dc-7e03-4dc0-b819-166ec37adc06"/>
    <xsd:import namespace="b0dfee69-c5cb-4a03-babb-f7ded1c0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079dc-7e03-4dc0-b819-166ec37ad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dfee69-c5cb-4a03-babb-f7ded1c090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59f01f-c99b-4649-a638-725ec10b2ac3}" ma:internalName="TaxCatchAll" ma:showField="CatchAllData" ma:web="b0dfee69-c5cb-4a03-babb-f7ded1c09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dfee69-c5cb-4a03-babb-f7ded1c0906e" xsi:nil="true"/>
    <lcf76f155ced4ddcb4097134ff3c332f xmlns="4bc079dc-7e03-4dc0-b819-166ec37adc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33DC3-44A8-4CD3-A763-8EC3655B0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079dc-7e03-4dc0-b819-166ec37adc06"/>
    <ds:schemaRef ds:uri="b0dfee69-c5cb-4a03-babb-f7ded1c0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08507-88C7-4D31-A3C4-CF2EEFD25A21}">
  <ds:schemaRefs>
    <ds:schemaRef ds:uri="http://schemas.microsoft.com/office/2006/metadata/properties"/>
    <ds:schemaRef ds:uri="http://schemas.microsoft.com/office/infopath/2007/PartnerControls"/>
    <ds:schemaRef ds:uri="b0dfee69-c5cb-4a03-babb-f7ded1c0906e"/>
    <ds:schemaRef ds:uri="4bc079dc-7e03-4dc0-b819-166ec37adc06"/>
  </ds:schemaRefs>
</ds:datastoreItem>
</file>

<file path=customXml/itemProps3.xml><?xml version="1.0" encoding="utf-8"?>
<ds:datastoreItem xmlns:ds="http://schemas.openxmlformats.org/officeDocument/2006/customXml" ds:itemID="{2F872B6E-A3D4-474E-9A6B-A08EEA803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2606</Words>
  <Characters>14339</Characters>
  <Application>Microsoft Office Word</Application>
  <DocSecurity>0</DocSecurity>
  <Lines>119</Lines>
  <Paragraphs>33</Paragraphs>
  <ScaleCrop>false</ScaleCrop>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Nieto Vizcaino</dc:creator>
  <cp:keywords/>
  <dc:description/>
  <cp:lastModifiedBy>Alexis Velo Brunet</cp:lastModifiedBy>
  <cp:revision>4</cp:revision>
  <dcterms:created xsi:type="dcterms:W3CDTF">2026-06-23T11:51:00Z</dcterms:created>
  <dcterms:modified xsi:type="dcterms:W3CDTF">2026-06-23T11:52:00Z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0x010100CC6DA72C4DF3B441B9016BA08AB6739C</vt:lpwstr>
  </property>
  <property fmtid="{D5CDD505-2E9C-101B-9397-08002B2CF9AE}" pid="3" name="MediaServiceImageTags">
    <vt:lpwstr/>
  </property>
</Properties>
</file>