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004EC" w14:textId="77777777" w:rsidR="008B0FBF" w:rsidRPr="000336EE" w:rsidRDefault="008B0FBF" w:rsidP="002C7624">
      <w:pPr>
        <w:jc w:val="center"/>
        <w:rPr>
          <w:rFonts w:ascii="Calibri" w:hAnsi="Calibri"/>
          <w:sz w:val="28"/>
          <w:szCs w:val="28"/>
        </w:rPr>
      </w:pPr>
      <w:r w:rsidRPr="000336EE">
        <w:rPr>
          <w:rFonts w:ascii="Calibri" w:hAnsi="Calibri"/>
          <w:b/>
          <w:bCs/>
          <w:sz w:val="28"/>
          <w:szCs w:val="28"/>
        </w:rPr>
        <w:t>BOLETÍN DE LA UNIDAD DE EQUIDAD SOCIAL</w:t>
      </w:r>
    </w:p>
    <w:p w14:paraId="6FAB5CBE" w14:textId="454D5261" w:rsidR="00C558FC" w:rsidRPr="000336EE" w:rsidRDefault="008B0FBF" w:rsidP="002C7624">
      <w:pPr>
        <w:jc w:val="center"/>
        <w:rPr>
          <w:rFonts w:ascii="Calibri" w:hAnsi="Calibri"/>
          <w:sz w:val="28"/>
          <w:szCs w:val="28"/>
        </w:rPr>
      </w:pPr>
      <w:r w:rsidRPr="000336EE">
        <w:rPr>
          <w:rFonts w:ascii="Calibri" w:hAnsi="Calibri"/>
          <w:b/>
          <w:bCs/>
          <w:sz w:val="28"/>
          <w:szCs w:val="28"/>
        </w:rPr>
        <w:t>Número 5: octubre 2026</w:t>
      </w:r>
    </w:p>
    <w:p w14:paraId="456B1E95" w14:textId="7D77A3A7" w:rsidR="00925F09" w:rsidRPr="000336EE" w:rsidRDefault="00925F09" w:rsidP="002C7624">
      <w:pPr>
        <w:jc w:val="center"/>
        <w:rPr>
          <w:rFonts w:ascii="Calibri" w:hAnsi="Calibri"/>
          <w:b/>
          <w:bCs/>
          <w:sz w:val="28"/>
          <w:szCs w:val="28"/>
        </w:rPr>
      </w:pPr>
      <w:r w:rsidRPr="000336EE">
        <w:rPr>
          <w:rFonts w:ascii="Calibri" w:hAnsi="Calibri"/>
          <w:b/>
          <w:bCs/>
          <w:sz w:val="28"/>
          <w:szCs w:val="28"/>
        </w:rPr>
        <w:t>DESTACADOS</w:t>
      </w:r>
    </w:p>
    <w:p w14:paraId="03F31AC2" w14:textId="4327E03D" w:rsidR="009A73D1" w:rsidRPr="000336EE" w:rsidRDefault="009A73D1" w:rsidP="00CC50AA">
      <w:pPr>
        <w:rPr>
          <w:rFonts w:ascii="Calibri" w:hAnsi="Calibri"/>
          <w:b/>
          <w:bCs/>
          <w:sz w:val="28"/>
          <w:szCs w:val="28"/>
        </w:rPr>
      </w:pPr>
      <w:r w:rsidRPr="000336EE">
        <w:rPr>
          <w:rFonts w:ascii="Calibri" w:hAnsi="Calibri"/>
          <w:b/>
          <w:bCs/>
          <w:sz w:val="28"/>
          <w:szCs w:val="28"/>
        </w:rPr>
        <w:t>50º Aniversario del Festival de los Pueblos Ibéricos</w:t>
      </w:r>
      <w:r w:rsidR="004A087D">
        <w:rPr>
          <w:rFonts w:ascii="Calibri" w:hAnsi="Calibri"/>
          <w:b/>
          <w:bCs/>
          <w:sz w:val="28"/>
          <w:szCs w:val="28"/>
        </w:rPr>
        <w:t>.</w:t>
      </w:r>
    </w:p>
    <w:p w14:paraId="749A0C38" w14:textId="36E74684" w:rsidR="004E1ECD" w:rsidRPr="000336EE" w:rsidRDefault="009A73D1" w:rsidP="00CC50AA">
      <w:pPr>
        <w:rPr>
          <w:rFonts w:ascii="Calibri" w:hAnsi="Calibri"/>
          <w:sz w:val="28"/>
          <w:szCs w:val="28"/>
        </w:rPr>
      </w:pPr>
      <w:r w:rsidRPr="000336EE">
        <w:rPr>
          <w:rFonts w:ascii="Calibri" w:hAnsi="Calibri"/>
          <w:sz w:val="28"/>
          <w:szCs w:val="28"/>
        </w:rPr>
        <w:t>La Universidad Autónoma de Madrid ha conmemorado el 50º aniversario del histórico Festival de los Pueblos Ibéricos, celebrado por primera vez en 1976 y considerado uno de los grandes símbolos culturales de la Transición democrática. La celebración incluyó un gran encuentro musical en el campus de Cantoblanco, bajo el lema</w:t>
      </w:r>
      <w:r w:rsidR="00580CBC" w:rsidRPr="000336EE">
        <w:rPr>
          <w:rFonts w:ascii="Calibri" w:hAnsi="Calibri"/>
          <w:sz w:val="28"/>
          <w:szCs w:val="28"/>
        </w:rPr>
        <w:t xml:space="preserve"> </w:t>
      </w:r>
      <w:r w:rsidRPr="000336EE">
        <w:rPr>
          <w:rFonts w:ascii="Calibri" w:hAnsi="Calibri"/>
          <w:sz w:val="28"/>
          <w:szCs w:val="28"/>
        </w:rPr>
        <w:t xml:space="preserve">“La música nos une, un festival hace sociedad”, reuniendo a más de 30 artistas de distintas generaciones y poniendo en valor el papel de la universidad como espacio de encuentro, cultura y compromiso social. </w:t>
      </w:r>
    </w:p>
    <w:p w14:paraId="7DD5CE69" w14:textId="77777777" w:rsidR="00DF6892" w:rsidRPr="000336EE" w:rsidRDefault="00DF6892" w:rsidP="00CC50AA">
      <w:pPr>
        <w:rPr>
          <w:rFonts w:ascii="Calibri" w:hAnsi="Calibri"/>
          <w:b/>
          <w:bCs/>
          <w:sz w:val="28"/>
          <w:szCs w:val="28"/>
        </w:rPr>
      </w:pPr>
    </w:p>
    <w:p w14:paraId="18D3641A" w14:textId="0E4BDC75" w:rsidR="00A02955" w:rsidRPr="000336EE" w:rsidRDefault="00A02955" w:rsidP="00CC50AA">
      <w:pPr>
        <w:rPr>
          <w:rFonts w:ascii="Calibri" w:hAnsi="Calibri"/>
          <w:b/>
          <w:bCs/>
          <w:sz w:val="28"/>
          <w:szCs w:val="28"/>
        </w:rPr>
      </w:pPr>
      <w:r w:rsidRPr="000336EE">
        <w:rPr>
          <w:rFonts w:ascii="Calibri" w:hAnsi="Calibri"/>
          <w:b/>
          <w:bCs/>
          <w:sz w:val="28"/>
          <w:szCs w:val="28"/>
        </w:rPr>
        <w:t>La UAM inaugura la exposición conmemorativa del 50 aniversario del Festival de los Pueblos Ibéricos</w:t>
      </w:r>
      <w:r w:rsidR="00BA5FFA">
        <w:rPr>
          <w:rFonts w:ascii="Calibri" w:hAnsi="Calibri"/>
          <w:b/>
          <w:bCs/>
          <w:sz w:val="28"/>
          <w:szCs w:val="28"/>
        </w:rPr>
        <w:t>.</w:t>
      </w:r>
    </w:p>
    <w:p w14:paraId="00B3E582" w14:textId="77777777" w:rsidR="00A02955" w:rsidRPr="000336EE" w:rsidRDefault="00A02955" w:rsidP="00CC50AA">
      <w:pPr>
        <w:rPr>
          <w:rFonts w:ascii="Calibri" w:hAnsi="Calibri"/>
          <w:sz w:val="28"/>
          <w:szCs w:val="28"/>
        </w:rPr>
      </w:pPr>
      <w:r w:rsidRPr="000336EE">
        <w:rPr>
          <w:rFonts w:ascii="Calibri" w:hAnsi="Calibri"/>
          <w:sz w:val="28"/>
          <w:szCs w:val="28"/>
        </w:rPr>
        <w:t>La Universidad Autónoma de Madrid inauguró el pasado 17 de septiembre la exposición 50 aniversario del Festival de los Pueblos Ibéricos 1976-2026: La celebración de la Democracia, comisariada por Javier Salido Domínguez, delegado de la rectora para Patrimonio y Acción Cultural. La exposición, ubicada en la Sala D de la Plaza Mayor de la UAM, propone un recorrido por la historia, la dimensión cultural y la relevancia social del Festival celebrado en 1976, en un momento decisivo de la Transición democrática española.</w:t>
      </w:r>
    </w:p>
    <w:p w14:paraId="64BFBA73" w14:textId="77777777" w:rsidR="00E27805" w:rsidRPr="000336EE" w:rsidRDefault="00E27805" w:rsidP="00CC50AA">
      <w:pPr>
        <w:rPr>
          <w:rFonts w:ascii="Calibri" w:hAnsi="Calibri"/>
          <w:sz w:val="28"/>
          <w:szCs w:val="28"/>
        </w:rPr>
      </w:pPr>
      <w:r w:rsidRPr="000336EE">
        <w:rPr>
          <w:rFonts w:ascii="Calibri" w:hAnsi="Calibri"/>
          <w:sz w:val="28"/>
          <w:szCs w:val="28"/>
        </w:rPr>
        <w:t>La exposición permanecerá abierta hasta el 15 de diciembre de 2026 y podrá visitarse en la Sala D de la Plaza Mayor de la UAM. </w:t>
      </w:r>
    </w:p>
    <w:p w14:paraId="277977C1" w14:textId="2E2E3341" w:rsidR="00F0204D" w:rsidRPr="000336EE" w:rsidRDefault="00F0204D" w:rsidP="00CC50AA">
      <w:pPr>
        <w:rPr>
          <w:rFonts w:ascii="Calibri" w:hAnsi="Calibri"/>
          <w:sz w:val="28"/>
          <w:szCs w:val="28"/>
        </w:rPr>
      </w:pPr>
      <w:r w:rsidRPr="000336EE">
        <w:rPr>
          <w:rFonts w:ascii="Calibri" w:hAnsi="Calibri"/>
          <w:sz w:val="28"/>
          <w:szCs w:val="28"/>
        </w:rPr>
        <w:t>La exposición permanecerá abierta hasta el 15 de diciembre de 2026 y podrá visitarse en la Sala D de la Plaza Mayor de la UAM.</w:t>
      </w:r>
    </w:p>
    <w:p w14:paraId="79F3E06E" w14:textId="77777777" w:rsidR="00F0204D" w:rsidRPr="000336EE" w:rsidRDefault="00F0204D" w:rsidP="00CC50AA">
      <w:pPr>
        <w:rPr>
          <w:rFonts w:ascii="Calibri" w:hAnsi="Calibri"/>
          <w:sz w:val="28"/>
          <w:szCs w:val="28"/>
        </w:rPr>
      </w:pPr>
      <w:r w:rsidRPr="000336EE">
        <w:rPr>
          <w:rFonts w:ascii="Calibri" w:hAnsi="Calibri"/>
          <w:sz w:val="28"/>
          <w:szCs w:val="28"/>
        </w:rPr>
        <w:t>¡Se ofrecerán visitas guiadas los viernes!</w:t>
      </w:r>
    </w:p>
    <w:p w14:paraId="1BF5DA71" w14:textId="77777777" w:rsidR="00F0204D" w:rsidRPr="000336EE" w:rsidRDefault="00F0204D" w:rsidP="00CC50AA">
      <w:pPr>
        <w:rPr>
          <w:rFonts w:ascii="Calibri" w:hAnsi="Calibri"/>
          <w:sz w:val="28"/>
          <w:szCs w:val="28"/>
        </w:rPr>
      </w:pPr>
      <w:hyperlink r:id="rId7" w:tgtFrame="_blank" w:history="1">
        <w:r w:rsidRPr="000336EE">
          <w:rPr>
            <w:rStyle w:val="Hipervnculo"/>
            <w:rFonts w:ascii="Calibri" w:hAnsi="Calibri"/>
            <w:sz w:val="28"/>
            <w:szCs w:val="28"/>
          </w:rPr>
          <w:t>Formulario visitas guiadas</w:t>
        </w:r>
      </w:hyperlink>
    </w:p>
    <w:p w14:paraId="41C9EBE8" w14:textId="77777777" w:rsidR="00F0204D" w:rsidRPr="000336EE" w:rsidRDefault="00F0204D" w:rsidP="00CC50AA">
      <w:pPr>
        <w:rPr>
          <w:rFonts w:ascii="Calibri" w:hAnsi="Calibri"/>
          <w:sz w:val="28"/>
          <w:szCs w:val="28"/>
        </w:rPr>
      </w:pPr>
      <w:hyperlink r:id="rId8" w:tgtFrame="_blank" w:history="1">
        <w:r w:rsidRPr="000336EE">
          <w:rPr>
            <w:rStyle w:val="Hipervnculo"/>
            <w:rFonts w:ascii="Calibri" w:hAnsi="Calibri"/>
            <w:sz w:val="28"/>
            <w:szCs w:val="28"/>
          </w:rPr>
          <w:t>Accede a la noticia de la inauguración</w:t>
        </w:r>
      </w:hyperlink>
    </w:p>
    <w:p w14:paraId="52549C7B" w14:textId="63ABB1E2" w:rsidR="00F375B0" w:rsidRPr="000336EE" w:rsidRDefault="00F375B0" w:rsidP="00CC50AA">
      <w:pPr>
        <w:rPr>
          <w:rFonts w:ascii="Calibri" w:hAnsi="Calibri"/>
          <w:sz w:val="28"/>
          <w:szCs w:val="28"/>
        </w:rPr>
      </w:pPr>
    </w:p>
    <w:p w14:paraId="77DF67FA" w14:textId="0CAC4175" w:rsidR="00230278" w:rsidRPr="000336EE" w:rsidRDefault="00230278" w:rsidP="00CC50AA">
      <w:pPr>
        <w:rPr>
          <w:rFonts w:ascii="Calibri" w:hAnsi="Calibri"/>
          <w:sz w:val="28"/>
          <w:szCs w:val="28"/>
        </w:rPr>
      </w:pPr>
      <w:r w:rsidRPr="000336EE">
        <w:rPr>
          <w:rFonts w:ascii="Calibri" w:hAnsi="Calibri"/>
          <w:b/>
          <w:bCs/>
          <w:sz w:val="28"/>
          <w:szCs w:val="28"/>
        </w:rPr>
        <w:t>Día de Bienvenida UAM 2026</w:t>
      </w:r>
      <w:r w:rsidR="00BA5FFA">
        <w:rPr>
          <w:rFonts w:ascii="Calibri" w:hAnsi="Calibri"/>
          <w:b/>
          <w:bCs/>
          <w:sz w:val="28"/>
          <w:szCs w:val="28"/>
        </w:rPr>
        <w:t>.</w:t>
      </w:r>
    </w:p>
    <w:p w14:paraId="50A4DB0E" w14:textId="14DD1066" w:rsidR="00230278" w:rsidRPr="000336EE" w:rsidRDefault="00C91DEE" w:rsidP="00CC50AA">
      <w:pPr>
        <w:rPr>
          <w:rFonts w:ascii="Calibri" w:hAnsi="Calibri"/>
          <w:sz w:val="28"/>
          <w:szCs w:val="28"/>
        </w:rPr>
      </w:pPr>
      <w:r w:rsidRPr="000336EE">
        <w:rPr>
          <w:rFonts w:ascii="Calibri" w:hAnsi="Calibri"/>
          <w:sz w:val="28"/>
          <w:szCs w:val="28"/>
        </w:rPr>
        <w:t xml:space="preserve">La Unidad de Equidad Social participó el pasado 4 de septiembre en el Día de Bienvenida UAM 2026, que reunió a miles de estudiantes </w:t>
      </w:r>
      <w:r w:rsidR="00230278" w:rsidRPr="000336EE">
        <w:rPr>
          <w:rFonts w:ascii="Calibri" w:hAnsi="Calibri"/>
          <w:sz w:val="28"/>
          <w:szCs w:val="28"/>
        </w:rPr>
        <w:t xml:space="preserve">de nuevo ingreso en el campus de Cantoblanco para conocer los recursos, servicios y oportunidades que ofrece la universidad. La jornada incluyó una feria informativa, actividades de acogida y la distribución de la Guía de Estudiantes UAM 2026, diseñada para facilitar la integración del estudiantado en la vida universitaria. </w:t>
      </w:r>
    </w:p>
    <w:p w14:paraId="5F747E07" w14:textId="77777777" w:rsidR="00230278" w:rsidRPr="000336EE" w:rsidRDefault="00230278" w:rsidP="00CC50AA">
      <w:pPr>
        <w:rPr>
          <w:rFonts w:ascii="Calibri" w:hAnsi="Calibri"/>
          <w:sz w:val="28"/>
          <w:szCs w:val="28"/>
        </w:rPr>
      </w:pPr>
      <w:r w:rsidRPr="000336EE">
        <w:rPr>
          <w:rFonts w:ascii="Calibri" w:hAnsi="Calibri"/>
          <w:sz w:val="28"/>
          <w:szCs w:val="28"/>
        </w:rPr>
        <w:t>Desde UAM Estudiantes se estima que alrededor de 4.000 personas participaron en el evento y se entregaron más de 2.600 ejemplares de la guía. La jornada contó con la colaboración de 22 servicios y unidades de la universidad, que trabajaron conjuntamente para informar, resolver dudas y dar a conocer los recursos disponibles, contribuyendo a una acogida cercana y completa para quienes se incorporan este curso a la comunidad UAM.</w:t>
      </w:r>
    </w:p>
    <w:p w14:paraId="7ED689DB" w14:textId="77777777" w:rsidR="00230278" w:rsidRPr="000336EE" w:rsidRDefault="00230278" w:rsidP="00CC50AA">
      <w:pPr>
        <w:rPr>
          <w:rFonts w:ascii="Calibri" w:hAnsi="Calibri"/>
          <w:b/>
          <w:bCs/>
          <w:sz w:val="28"/>
          <w:szCs w:val="28"/>
        </w:rPr>
      </w:pPr>
    </w:p>
    <w:p w14:paraId="78FB421E" w14:textId="5A7D1C1C" w:rsidR="00230278" w:rsidRPr="000336EE" w:rsidRDefault="00230278" w:rsidP="00CC50AA">
      <w:pPr>
        <w:rPr>
          <w:rFonts w:ascii="Calibri" w:hAnsi="Calibri"/>
          <w:b/>
          <w:bCs/>
          <w:sz w:val="28"/>
          <w:szCs w:val="28"/>
        </w:rPr>
      </w:pPr>
      <w:r w:rsidRPr="000336EE">
        <w:rPr>
          <w:rFonts w:ascii="Calibri" w:hAnsi="Calibri"/>
          <w:b/>
          <w:bCs/>
          <w:sz w:val="28"/>
          <w:szCs w:val="28"/>
        </w:rPr>
        <w:t>Formación a primeros/as Estudiantes Mentore/as PAT</w:t>
      </w:r>
      <w:r w:rsidR="00BA5FFA">
        <w:rPr>
          <w:rFonts w:ascii="Calibri" w:hAnsi="Calibri"/>
          <w:b/>
          <w:bCs/>
          <w:sz w:val="28"/>
          <w:szCs w:val="28"/>
        </w:rPr>
        <w:t xml:space="preserve">. </w:t>
      </w:r>
      <w:r w:rsidRPr="000336EE">
        <w:rPr>
          <w:rFonts w:ascii="Calibri" w:hAnsi="Calibri"/>
          <w:b/>
          <w:bCs/>
          <w:sz w:val="28"/>
          <w:szCs w:val="28"/>
        </w:rPr>
        <w:t>La Facultad de Psicología pone en marcha un programa de mentorías</w:t>
      </w:r>
    </w:p>
    <w:p w14:paraId="3AB04F50" w14:textId="5AFED73E" w:rsidR="001E59B0" w:rsidRPr="000336EE" w:rsidRDefault="001E59B0" w:rsidP="00CC50AA">
      <w:pPr>
        <w:rPr>
          <w:rFonts w:ascii="Calibri" w:hAnsi="Calibri"/>
          <w:sz w:val="28"/>
          <w:szCs w:val="28"/>
        </w:rPr>
      </w:pPr>
      <w:r w:rsidRPr="000336EE">
        <w:rPr>
          <w:rFonts w:ascii="Calibri" w:hAnsi="Calibri"/>
          <w:sz w:val="28"/>
          <w:szCs w:val="28"/>
        </w:rPr>
        <w:t>La Facultad de Psicología pondrá en marcha, a partir del curso académico 2026-2027, un programa de mentorías entre estudiantes orientado a favorecer la adaptación del estudiantado de nuevo ingreso a la vida universitaria</w:t>
      </w:r>
      <w:r w:rsidR="003E5342" w:rsidRPr="000336EE">
        <w:rPr>
          <w:rFonts w:ascii="Calibri" w:hAnsi="Calibri"/>
          <w:sz w:val="28"/>
          <w:szCs w:val="28"/>
        </w:rPr>
        <w:t>, liderado por las docentes Cecilia Simón y Ángela Barrios</w:t>
      </w:r>
      <w:r w:rsidRPr="000336EE">
        <w:rPr>
          <w:rFonts w:ascii="Calibri" w:hAnsi="Calibri"/>
          <w:sz w:val="28"/>
          <w:szCs w:val="28"/>
        </w:rPr>
        <w:t xml:space="preserve">. Este programa se inscribe en las acciones desarrolladas por el equipo del Plan de Acción Tutorial, del que forma parte profesorado de todos los departamentos de la Facultad de Psicología. Asimismo, ha sido impulsado y apoyado por el equipo decanal de la facultad, y se ha contado con la colaboración del Consejo de Estudiantes y de la Comisión de Convivencia de la UAM. </w:t>
      </w:r>
    </w:p>
    <w:p w14:paraId="18DF900C" w14:textId="77777777" w:rsidR="001E59B0" w:rsidRPr="000336EE" w:rsidRDefault="001E59B0" w:rsidP="00CC50AA">
      <w:pPr>
        <w:rPr>
          <w:rFonts w:ascii="Calibri" w:hAnsi="Calibri"/>
          <w:sz w:val="28"/>
          <w:szCs w:val="28"/>
        </w:rPr>
      </w:pPr>
      <w:r w:rsidRPr="000336EE">
        <w:rPr>
          <w:rFonts w:ascii="Calibri" w:hAnsi="Calibri"/>
          <w:sz w:val="28"/>
          <w:szCs w:val="28"/>
        </w:rPr>
        <w:lastRenderedPageBreak/>
        <w:t xml:space="preserve">Participarán como </w:t>
      </w:r>
      <w:proofErr w:type="gramStart"/>
      <w:r w:rsidRPr="000336EE">
        <w:rPr>
          <w:rFonts w:ascii="Calibri" w:hAnsi="Calibri"/>
          <w:sz w:val="28"/>
          <w:szCs w:val="28"/>
        </w:rPr>
        <w:t>mentores y mentoras</w:t>
      </w:r>
      <w:proofErr w:type="gramEnd"/>
      <w:r w:rsidRPr="000336EE">
        <w:rPr>
          <w:rFonts w:ascii="Calibri" w:hAnsi="Calibri"/>
          <w:sz w:val="28"/>
          <w:szCs w:val="28"/>
        </w:rPr>
        <w:t xml:space="preserve"> estudiantes de tercero y cuarto curso del Grado en Psicología. Asimismo, el programa contará con el apoyo y seguimiento de los tutores y tutoras del Plan de Acción Tutorial de la facultad, que ejercerán labores de supervisión y acompañamiento a </w:t>
      </w:r>
      <w:proofErr w:type="gramStart"/>
      <w:r w:rsidRPr="000336EE">
        <w:rPr>
          <w:rFonts w:ascii="Calibri" w:hAnsi="Calibri"/>
          <w:sz w:val="28"/>
          <w:szCs w:val="28"/>
        </w:rPr>
        <w:t>los mentores y mentoras</w:t>
      </w:r>
      <w:proofErr w:type="gramEnd"/>
      <w:r w:rsidRPr="000336EE">
        <w:rPr>
          <w:rFonts w:ascii="Calibri" w:hAnsi="Calibri"/>
          <w:sz w:val="28"/>
          <w:szCs w:val="28"/>
        </w:rPr>
        <w:t xml:space="preserve">. </w:t>
      </w:r>
    </w:p>
    <w:p w14:paraId="53A5E9FC" w14:textId="4A5F4189" w:rsidR="001E59B0" w:rsidRPr="000336EE" w:rsidRDefault="001E59B0" w:rsidP="00CC50AA">
      <w:pPr>
        <w:rPr>
          <w:rFonts w:ascii="Calibri" w:hAnsi="Calibri"/>
          <w:sz w:val="28"/>
          <w:szCs w:val="28"/>
        </w:rPr>
      </w:pPr>
      <w:r w:rsidRPr="000336EE">
        <w:rPr>
          <w:rFonts w:ascii="Calibri" w:hAnsi="Calibri"/>
          <w:sz w:val="28"/>
          <w:szCs w:val="28"/>
        </w:rPr>
        <w:t xml:space="preserve">El equipo de mentores recibirá formación específica que les permitirá la obtención de una microcredencial titulada Competencias para acompañar: la mentoría como estrategia de apoyo. </w:t>
      </w:r>
    </w:p>
    <w:p w14:paraId="07F1398E" w14:textId="77777777" w:rsidR="00230278" w:rsidRPr="000336EE" w:rsidRDefault="00230278" w:rsidP="00CC50AA">
      <w:pPr>
        <w:rPr>
          <w:rFonts w:ascii="Calibri" w:hAnsi="Calibri"/>
          <w:sz w:val="28"/>
          <w:szCs w:val="28"/>
        </w:rPr>
      </w:pPr>
      <w:hyperlink r:id="rId9" w:history="1">
        <w:r w:rsidRPr="000336EE">
          <w:rPr>
            <w:rStyle w:val="Hipervnculo"/>
            <w:rFonts w:ascii="Calibri" w:hAnsi="Calibri"/>
            <w:sz w:val="28"/>
            <w:szCs w:val="28"/>
          </w:rPr>
          <w:t>Más información</w:t>
        </w:r>
      </w:hyperlink>
    </w:p>
    <w:p w14:paraId="4C39A439" w14:textId="49AAC35F" w:rsidR="00230278" w:rsidRPr="000336EE" w:rsidRDefault="00230278" w:rsidP="00CC50AA">
      <w:pPr>
        <w:rPr>
          <w:rFonts w:ascii="Calibri" w:hAnsi="Calibri"/>
          <w:sz w:val="28"/>
          <w:szCs w:val="28"/>
        </w:rPr>
      </w:pPr>
    </w:p>
    <w:p w14:paraId="07D568F1" w14:textId="7E514573" w:rsidR="00BA5FFA" w:rsidRPr="000336EE" w:rsidRDefault="00BA5FFA" w:rsidP="00CC50AA">
      <w:pPr>
        <w:rPr>
          <w:rFonts w:ascii="Calibri" w:hAnsi="Calibri"/>
          <w:b/>
          <w:bCs/>
          <w:sz w:val="28"/>
          <w:szCs w:val="28"/>
        </w:rPr>
      </w:pPr>
      <w:r>
        <w:rPr>
          <w:rFonts w:ascii="Calibri" w:hAnsi="Calibri"/>
          <w:b/>
          <w:bCs/>
          <w:sz w:val="28"/>
          <w:szCs w:val="28"/>
        </w:rPr>
        <w:t>Inauguración del Programa Educamos Contigo 2026/2027</w:t>
      </w:r>
    </w:p>
    <w:p w14:paraId="10CA8EFE" w14:textId="0BF6A466" w:rsidR="00934037" w:rsidRPr="000336EE" w:rsidRDefault="00A16E87" w:rsidP="00CC50AA">
      <w:pPr>
        <w:rPr>
          <w:rFonts w:ascii="Calibri" w:hAnsi="Calibri"/>
          <w:sz w:val="28"/>
          <w:szCs w:val="28"/>
        </w:rPr>
      </w:pPr>
      <w:r w:rsidRPr="000336EE">
        <w:rPr>
          <w:rFonts w:ascii="Calibri" w:hAnsi="Calibri"/>
          <w:sz w:val="28"/>
          <w:szCs w:val="28"/>
        </w:rPr>
        <w:t>Educamos Contigo inaugura el cur</w:t>
      </w:r>
      <w:r w:rsidR="0012271E" w:rsidRPr="000336EE">
        <w:rPr>
          <w:rFonts w:ascii="Calibri" w:hAnsi="Calibri"/>
          <w:sz w:val="28"/>
          <w:szCs w:val="28"/>
        </w:rPr>
        <w:t xml:space="preserve">so académico con la bienvenida a </w:t>
      </w:r>
      <w:r w:rsidR="00BC041C" w:rsidRPr="000336EE">
        <w:rPr>
          <w:rFonts w:ascii="Calibri" w:hAnsi="Calibri"/>
          <w:sz w:val="28"/>
          <w:szCs w:val="28"/>
        </w:rPr>
        <w:t xml:space="preserve">los y las estudiantes que </w:t>
      </w:r>
      <w:r w:rsidR="005734AD" w:rsidRPr="000336EE">
        <w:rPr>
          <w:rFonts w:ascii="Calibri" w:hAnsi="Calibri"/>
          <w:sz w:val="28"/>
          <w:szCs w:val="28"/>
        </w:rPr>
        <w:t xml:space="preserve">realizarán acompañamiento a estudiantes </w:t>
      </w:r>
      <w:r w:rsidR="00EA4672" w:rsidRPr="000336EE">
        <w:rPr>
          <w:rFonts w:ascii="Calibri" w:hAnsi="Calibri"/>
          <w:sz w:val="28"/>
          <w:szCs w:val="28"/>
        </w:rPr>
        <w:t>preuniversitarios</w:t>
      </w:r>
      <w:r w:rsidR="005734AD" w:rsidRPr="000336EE">
        <w:rPr>
          <w:rFonts w:ascii="Calibri" w:hAnsi="Calibri"/>
          <w:sz w:val="28"/>
          <w:szCs w:val="28"/>
        </w:rPr>
        <w:t xml:space="preserve"> en distritos de Madrid</w:t>
      </w:r>
      <w:r w:rsidR="00DA515E" w:rsidRPr="000336EE">
        <w:rPr>
          <w:rFonts w:ascii="Calibri" w:hAnsi="Calibri"/>
          <w:sz w:val="28"/>
          <w:szCs w:val="28"/>
        </w:rPr>
        <w:t xml:space="preserve">. </w:t>
      </w:r>
    </w:p>
    <w:p w14:paraId="0E076B08" w14:textId="529B5707" w:rsidR="00270F4B" w:rsidRPr="000336EE" w:rsidRDefault="00270F4B" w:rsidP="00CC50AA">
      <w:pPr>
        <w:rPr>
          <w:rFonts w:ascii="Calibri" w:hAnsi="Calibri"/>
          <w:sz w:val="28"/>
          <w:szCs w:val="28"/>
        </w:rPr>
      </w:pPr>
      <w:r w:rsidRPr="000336EE">
        <w:rPr>
          <w:rFonts w:ascii="Calibri" w:hAnsi="Calibri"/>
          <w:sz w:val="28"/>
          <w:szCs w:val="28"/>
        </w:rPr>
        <w:t xml:space="preserve">El acto contó con la presencia virtual y presencial de 90 </w:t>
      </w:r>
      <w:r w:rsidR="00EA4672" w:rsidRPr="000336EE">
        <w:rPr>
          <w:rFonts w:ascii="Calibri" w:hAnsi="Calibri"/>
          <w:sz w:val="28"/>
          <w:szCs w:val="28"/>
        </w:rPr>
        <w:t>estudiantes,</w:t>
      </w:r>
      <w:r w:rsidRPr="000336EE">
        <w:rPr>
          <w:rFonts w:ascii="Calibri" w:hAnsi="Calibri"/>
          <w:sz w:val="28"/>
          <w:szCs w:val="28"/>
        </w:rPr>
        <w:t xml:space="preserve"> así como de participantes veteranos</w:t>
      </w:r>
      <w:r w:rsidR="00EA4672" w:rsidRPr="000336EE">
        <w:rPr>
          <w:rFonts w:ascii="Calibri" w:hAnsi="Calibri"/>
          <w:sz w:val="28"/>
          <w:szCs w:val="28"/>
        </w:rPr>
        <w:t>/-as</w:t>
      </w:r>
      <w:r w:rsidRPr="000336EE">
        <w:rPr>
          <w:rFonts w:ascii="Calibri" w:hAnsi="Calibri"/>
          <w:sz w:val="28"/>
          <w:szCs w:val="28"/>
        </w:rPr>
        <w:t xml:space="preserve"> que pudieron compartir </w:t>
      </w:r>
      <w:r w:rsidR="00056E5E" w:rsidRPr="000336EE">
        <w:rPr>
          <w:rFonts w:ascii="Calibri" w:hAnsi="Calibri"/>
          <w:sz w:val="28"/>
          <w:szCs w:val="28"/>
        </w:rPr>
        <w:t xml:space="preserve">sus </w:t>
      </w:r>
      <w:r w:rsidR="00603B6A" w:rsidRPr="000336EE">
        <w:rPr>
          <w:rFonts w:ascii="Calibri" w:hAnsi="Calibri"/>
          <w:sz w:val="28"/>
          <w:szCs w:val="28"/>
        </w:rPr>
        <w:t>experiencias</w:t>
      </w:r>
      <w:r w:rsidR="00056E5E" w:rsidRPr="000336EE">
        <w:rPr>
          <w:rFonts w:ascii="Calibri" w:hAnsi="Calibri"/>
          <w:sz w:val="28"/>
          <w:szCs w:val="28"/>
        </w:rPr>
        <w:t xml:space="preserve">. </w:t>
      </w:r>
    </w:p>
    <w:p w14:paraId="52002640" w14:textId="53C5FA56" w:rsidR="00592253" w:rsidRPr="000336EE" w:rsidRDefault="00AD6ED4" w:rsidP="00CC50AA">
      <w:pPr>
        <w:rPr>
          <w:rFonts w:ascii="Calibri" w:hAnsi="Calibri"/>
          <w:sz w:val="28"/>
          <w:szCs w:val="28"/>
        </w:rPr>
      </w:pPr>
      <w:r w:rsidRPr="000336EE">
        <w:rPr>
          <w:rFonts w:ascii="Calibri" w:hAnsi="Calibri"/>
          <w:sz w:val="28"/>
          <w:szCs w:val="28"/>
        </w:rPr>
        <w:t>Educamos Contigo</w:t>
      </w:r>
      <w:r w:rsidR="00592253" w:rsidRPr="000336EE">
        <w:rPr>
          <w:rFonts w:ascii="Calibri" w:hAnsi="Calibri"/>
          <w:sz w:val="28"/>
          <w:szCs w:val="28"/>
        </w:rPr>
        <w:t xml:space="preserve"> es un proyecto socioeducativo con metodología de investigación-acción que surge de la iniciativa de llevar a cabo un programa de acompañamiento para reducir la brecha digital, social y educativa en los distritos del Sur y del Este de Madrid.</w:t>
      </w:r>
    </w:p>
    <w:p w14:paraId="6CC01119" w14:textId="4F52B8D8" w:rsidR="00592253" w:rsidRPr="000336EE" w:rsidRDefault="00770FB4" w:rsidP="00CC50AA">
      <w:pPr>
        <w:rPr>
          <w:rFonts w:ascii="Calibri" w:hAnsi="Calibri"/>
          <w:sz w:val="28"/>
          <w:szCs w:val="28"/>
        </w:rPr>
      </w:pPr>
      <w:hyperlink r:id="rId10" w:history="1">
        <w:r w:rsidRPr="000336EE">
          <w:rPr>
            <w:rStyle w:val="Hipervnculo"/>
            <w:rFonts w:ascii="Calibri" w:hAnsi="Calibri"/>
            <w:sz w:val="28"/>
            <w:szCs w:val="28"/>
          </w:rPr>
          <w:t>Más información</w:t>
        </w:r>
      </w:hyperlink>
    </w:p>
    <w:p w14:paraId="4A85082E" w14:textId="77777777" w:rsidR="00D9046F" w:rsidRPr="000336EE" w:rsidRDefault="00D9046F" w:rsidP="00CC50AA">
      <w:pPr>
        <w:rPr>
          <w:rFonts w:ascii="Calibri" w:hAnsi="Calibri"/>
          <w:sz w:val="28"/>
          <w:szCs w:val="28"/>
        </w:rPr>
      </w:pPr>
    </w:p>
    <w:p w14:paraId="3C2644A7" w14:textId="3B359FE7" w:rsidR="00D9046F" w:rsidRPr="000336EE" w:rsidRDefault="00B800FC" w:rsidP="00CC50AA">
      <w:pPr>
        <w:rPr>
          <w:rFonts w:ascii="Calibri" w:hAnsi="Calibri"/>
          <w:b/>
          <w:bCs/>
          <w:sz w:val="28"/>
          <w:szCs w:val="28"/>
        </w:rPr>
      </w:pPr>
      <w:r>
        <w:rPr>
          <w:rFonts w:ascii="Calibri" w:hAnsi="Calibri"/>
          <w:b/>
          <w:bCs/>
          <w:sz w:val="28"/>
          <w:szCs w:val="28"/>
        </w:rPr>
        <w:t>Cu</w:t>
      </w:r>
      <w:r w:rsidR="00BA5FFA">
        <w:rPr>
          <w:rFonts w:ascii="Calibri" w:hAnsi="Calibri"/>
          <w:b/>
          <w:bCs/>
          <w:sz w:val="28"/>
          <w:szCs w:val="28"/>
        </w:rPr>
        <w:t>r</w:t>
      </w:r>
      <w:r>
        <w:rPr>
          <w:rFonts w:ascii="Calibri" w:hAnsi="Calibri"/>
          <w:b/>
          <w:bCs/>
          <w:sz w:val="28"/>
          <w:szCs w:val="28"/>
        </w:rPr>
        <w:t>so de formación al PTGAS “Atención y gestión de la diversidad LGTBIQ</w:t>
      </w:r>
      <w:r w:rsidR="00BF2B05">
        <w:rPr>
          <w:rFonts w:ascii="Calibri" w:hAnsi="Calibri"/>
          <w:b/>
          <w:bCs/>
          <w:sz w:val="28"/>
          <w:szCs w:val="28"/>
        </w:rPr>
        <w:t>+</w:t>
      </w:r>
      <w:r>
        <w:rPr>
          <w:rFonts w:ascii="Calibri" w:hAnsi="Calibri"/>
          <w:b/>
          <w:bCs/>
          <w:sz w:val="28"/>
          <w:szCs w:val="28"/>
        </w:rPr>
        <w:t>”</w:t>
      </w:r>
      <w:r w:rsidR="00BF2B05">
        <w:rPr>
          <w:rFonts w:ascii="Calibri" w:hAnsi="Calibri"/>
          <w:b/>
          <w:bCs/>
          <w:sz w:val="28"/>
          <w:szCs w:val="28"/>
        </w:rPr>
        <w:t>.</w:t>
      </w:r>
    </w:p>
    <w:p w14:paraId="2324933C" w14:textId="3715EFD3" w:rsidR="00D9046F" w:rsidRPr="000336EE" w:rsidRDefault="00D9046F" w:rsidP="00CC50AA">
      <w:pPr>
        <w:rPr>
          <w:rFonts w:ascii="Calibri" w:hAnsi="Calibri"/>
          <w:b/>
          <w:bCs/>
          <w:sz w:val="28"/>
          <w:szCs w:val="28"/>
        </w:rPr>
      </w:pPr>
      <w:r w:rsidRPr="000336EE">
        <w:rPr>
          <w:rFonts w:ascii="Calibri" w:hAnsi="Calibri"/>
          <w:sz w:val="28"/>
          <w:szCs w:val="28"/>
        </w:rPr>
        <w:t xml:space="preserve">Se imparte la primera edición en línea del curso “Atencion y gestión de la diversidad LGTBI+ en la universidad”. Curso enmarcado dentro de la oferta formativa de la vicegerencia de recursos humanos para el PTGAS, organizado desde la Unidad de Equidad Social que ha tenido en su primera edición una excelente acogida de inscripciones. </w:t>
      </w:r>
      <w:r w:rsidR="00F75DA5" w:rsidRPr="000336EE">
        <w:rPr>
          <w:rFonts w:ascii="Calibri" w:hAnsi="Calibri"/>
          <w:sz w:val="28"/>
          <w:szCs w:val="28"/>
        </w:rPr>
        <w:t>¡GRACIAS</w:t>
      </w:r>
      <w:r w:rsidR="004D6DFE" w:rsidRPr="000336EE">
        <w:rPr>
          <w:rFonts w:ascii="Calibri" w:hAnsi="Calibri"/>
          <w:sz w:val="28"/>
          <w:szCs w:val="28"/>
        </w:rPr>
        <w:t>!</w:t>
      </w:r>
    </w:p>
    <w:p w14:paraId="4D313319" w14:textId="77777777" w:rsidR="00D9046F" w:rsidRPr="000336EE" w:rsidRDefault="00D9046F" w:rsidP="00CC50AA">
      <w:pPr>
        <w:rPr>
          <w:rFonts w:ascii="Calibri" w:hAnsi="Calibri"/>
          <w:b/>
          <w:bCs/>
          <w:sz w:val="28"/>
          <w:szCs w:val="28"/>
        </w:rPr>
      </w:pPr>
    </w:p>
    <w:p w14:paraId="60FE5EB1" w14:textId="7AF9C22F" w:rsidR="00D9046F" w:rsidRPr="000336EE" w:rsidRDefault="00D9046F" w:rsidP="00CC50AA">
      <w:pPr>
        <w:rPr>
          <w:rFonts w:ascii="Calibri" w:hAnsi="Calibri"/>
          <w:b/>
          <w:bCs/>
          <w:sz w:val="28"/>
          <w:szCs w:val="28"/>
        </w:rPr>
      </w:pPr>
      <w:r w:rsidRPr="000336EE">
        <w:rPr>
          <w:rFonts w:ascii="Calibri" w:hAnsi="Calibri"/>
          <w:b/>
          <w:bCs/>
          <w:sz w:val="28"/>
          <w:szCs w:val="28"/>
        </w:rPr>
        <w:t xml:space="preserve">La UAM cumple 20 años de trabajo y ayuda humanitaria en los campamentos de refugiados saharauis </w:t>
      </w:r>
    </w:p>
    <w:p w14:paraId="19838DA3" w14:textId="4E98EDC4" w:rsidR="00D9046F" w:rsidRPr="000336EE" w:rsidRDefault="00D9046F" w:rsidP="00CC50AA">
      <w:pPr>
        <w:rPr>
          <w:rFonts w:ascii="Calibri" w:hAnsi="Calibri"/>
          <w:sz w:val="28"/>
          <w:szCs w:val="28"/>
        </w:rPr>
      </w:pPr>
      <w:r w:rsidRPr="000336EE">
        <w:rPr>
          <w:rFonts w:ascii="Calibri" w:hAnsi="Calibri"/>
          <w:sz w:val="28"/>
          <w:szCs w:val="28"/>
        </w:rPr>
        <w:t xml:space="preserve">La Universidad Autónoma de Madrid celebró la Jornada de Cooperación Universitaria con los campamentos de refugiados saharauis, destacando dos décadas de colaboración y ayuda humanitaria desarrolladas junto a UNICEF. El encuentro reunió a representantes de </w:t>
      </w:r>
      <w:r w:rsidR="00885E2C" w:rsidRPr="000336EE">
        <w:rPr>
          <w:rFonts w:ascii="Calibri" w:hAnsi="Calibri"/>
          <w:sz w:val="28"/>
          <w:szCs w:val="28"/>
        </w:rPr>
        <w:t>las universidades públicas</w:t>
      </w:r>
      <w:r w:rsidRPr="000336EE">
        <w:rPr>
          <w:rFonts w:ascii="Calibri" w:hAnsi="Calibri"/>
          <w:sz w:val="28"/>
          <w:szCs w:val="28"/>
        </w:rPr>
        <w:t xml:space="preserve"> de Madrid, representantes de las autoridades </w:t>
      </w:r>
      <w:proofErr w:type="gramStart"/>
      <w:r w:rsidRPr="000336EE">
        <w:rPr>
          <w:rFonts w:ascii="Calibri" w:hAnsi="Calibri"/>
          <w:sz w:val="28"/>
          <w:szCs w:val="28"/>
        </w:rPr>
        <w:t>Saharauis</w:t>
      </w:r>
      <w:proofErr w:type="gramEnd"/>
      <w:r w:rsidRPr="000336EE">
        <w:rPr>
          <w:rFonts w:ascii="Calibri" w:hAnsi="Calibri"/>
          <w:sz w:val="28"/>
          <w:szCs w:val="28"/>
        </w:rPr>
        <w:t xml:space="preserve">, personal docente, estudiantes, personal técnico y público general para compartir experiencias y reforzar proyectos centrados en la educación, la salud, la inclusión y el apoyo a la infancia, la adolescencia y las mujeres en los campamentos de refugiados saharauis. </w:t>
      </w:r>
    </w:p>
    <w:p w14:paraId="66DD57D1" w14:textId="77777777" w:rsidR="00D9046F" w:rsidRPr="000336EE" w:rsidRDefault="00D9046F" w:rsidP="00CC50AA">
      <w:pPr>
        <w:rPr>
          <w:rFonts w:ascii="Calibri" w:hAnsi="Calibri"/>
          <w:sz w:val="28"/>
          <w:szCs w:val="28"/>
        </w:rPr>
      </w:pPr>
      <w:r w:rsidRPr="000336EE">
        <w:rPr>
          <w:rFonts w:ascii="Calibri" w:hAnsi="Calibri"/>
          <w:sz w:val="28"/>
          <w:szCs w:val="28"/>
        </w:rPr>
        <w:t>En un contexto de reducción de la financiación destinada a la cooperación internacional y la ayuda humanitaria, la Oficina de Acción Solidaria y Cooperación de la UAM reafirma su compromiso de seguir trabajando en los campamentos de Tinduf. Además, la colaboración con UNICEF incorpora una mayor atención a la diversidad funcional, fortaleciendo las acciones orientadas a la inclusión y a la mejora de oportunidades para las personas en situación de mayor vulnerabilidad.</w:t>
      </w:r>
    </w:p>
    <w:p w14:paraId="547ED034" w14:textId="77777777" w:rsidR="00D9046F" w:rsidRPr="000336EE" w:rsidRDefault="00D9046F" w:rsidP="00CC50AA">
      <w:pPr>
        <w:rPr>
          <w:rFonts w:ascii="Calibri" w:hAnsi="Calibri"/>
          <w:b/>
          <w:bCs/>
          <w:sz w:val="28"/>
          <w:szCs w:val="28"/>
        </w:rPr>
      </w:pPr>
      <w:hyperlink r:id="rId11" w:history="1">
        <w:r w:rsidRPr="000336EE">
          <w:rPr>
            <w:rStyle w:val="Hipervnculo"/>
            <w:rFonts w:ascii="Calibri" w:hAnsi="Calibri"/>
            <w:b/>
            <w:bCs/>
            <w:sz w:val="28"/>
            <w:szCs w:val="28"/>
          </w:rPr>
          <w:t>https://www.uam.es/uam/noticias/jornada-cooperacion-universitaria-uam-unicef-sahara</w:t>
        </w:r>
      </w:hyperlink>
    </w:p>
    <w:p w14:paraId="011AFC16" w14:textId="6647A745" w:rsidR="001447F8" w:rsidRPr="000336EE" w:rsidRDefault="001447F8" w:rsidP="00CC50AA">
      <w:pPr>
        <w:rPr>
          <w:rFonts w:ascii="Calibri" w:hAnsi="Calibri"/>
          <w:sz w:val="28"/>
          <w:szCs w:val="28"/>
        </w:rPr>
      </w:pPr>
    </w:p>
    <w:p w14:paraId="7BD5E587" w14:textId="2B9D2557" w:rsidR="003E3A04" w:rsidRPr="000336EE" w:rsidRDefault="003E3A04" w:rsidP="00CC50AA">
      <w:pPr>
        <w:rPr>
          <w:rFonts w:ascii="Calibri" w:hAnsi="Calibri"/>
          <w:b/>
          <w:bCs/>
          <w:sz w:val="28"/>
          <w:szCs w:val="28"/>
        </w:rPr>
      </w:pPr>
      <w:r w:rsidRPr="000336EE">
        <w:rPr>
          <w:rFonts w:ascii="Calibri" w:hAnsi="Calibri"/>
          <w:b/>
          <w:bCs/>
          <w:sz w:val="28"/>
          <w:szCs w:val="28"/>
        </w:rPr>
        <w:t>Generando espacios para la participación</w:t>
      </w:r>
    </w:p>
    <w:p w14:paraId="77D6B3DB" w14:textId="77777777" w:rsidR="005049F4" w:rsidRDefault="005049F4" w:rsidP="00CC50AA">
      <w:pPr>
        <w:rPr>
          <w:rFonts w:ascii="Calibri" w:hAnsi="Calibri"/>
          <w:sz w:val="28"/>
          <w:szCs w:val="28"/>
        </w:rPr>
      </w:pPr>
      <w:r w:rsidRPr="000336EE">
        <w:rPr>
          <w:rFonts w:ascii="Calibri" w:hAnsi="Calibri"/>
          <w:sz w:val="28"/>
          <w:szCs w:val="28"/>
        </w:rPr>
        <w:t>Desde el Área de Atención a la Diversidad Funcional se ha desarrollado la actividad presencial: "Generando espacios para la participación". La actividad está guiada por el tutor Francisco Mendoza, quien facilita y orienta a los y las participantes durante la actividad generando un espacio de conocimiento y experiencias entre iguales que cursan diversos estudios en la UAM.</w:t>
      </w:r>
    </w:p>
    <w:p w14:paraId="1A7D302B" w14:textId="77777777" w:rsidR="002C7624" w:rsidRPr="000336EE" w:rsidRDefault="002C7624" w:rsidP="00CC50AA">
      <w:pPr>
        <w:rPr>
          <w:rFonts w:ascii="Calibri" w:hAnsi="Calibri"/>
          <w:sz w:val="28"/>
          <w:szCs w:val="28"/>
        </w:rPr>
      </w:pPr>
    </w:p>
    <w:p w14:paraId="5C9AA07A" w14:textId="49089BE7" w:rsidR="0015407A" w:rsidRPr="000336EE" w:rsidRDefault="007E1DEE" w:rsidP="002C7624">
      <w:pPr>
        <w:jc w:val="center"/>
        <w:rPr>
          <w:rFonts w:ascii="Calibri" w:hAnsi="Calibri"/>
          <w:b/>
          <w:bCs/>
          <w:sz w:val="40"/>
          <w:szCs w:val="40"/>
        </w:rPr>
      </w:pPr>
      <w:r w:rsidRPr="000336EE">
        <w:rPr>
          <w:rFonts w:ascii="Calibri" w:hAnsi="Calibri"/>
          <w:b/>
          <w:bCs/>
          <w:sz w:val="40"/>
          <w:szCs w:val="40"/>
        </w:rPr>
        <w:lastRenderedPageBreak/>
        <w:t>PRÓXIMAMENTE</w:t>
      </w:r>
    </w:p>
    <w:p w14:paraId="330B3D54" w14:textId="77777777" w:rsidR="0015407A" w:rsidRPr="000336EE" w:rsidRDefault="0015407A" w:rsidP="00CC50AA">
      <w:pPr>
        <w:rPr>
          <w:rFonts w:ascii="Calibri" w:hAnsi="Calibri"/>
          <w:b/>
          <w:bCs/>
          <w:sz w:val="28"/>
          <w:szCs w:val="28"/>
        </w:rPr>
      </w:pPr>
      <w:r w:rsidRPr="000336EE">
        <w:rPr>
          <w:rFonts w:ascii="Calibri" w:hAnsi="Calibri"/>
          <w:b/>
          <w:bCs/>
          <w:sz w:val="28"/>
          <w:szCs w:val="28"/>
        </w:rPr>
        <w:t>I Convocatoria Premios Soledad Arnau</w:t>
      </w:r>
    </w:p>
    <w:p w14:paraId="513C88F2" w14:textId="77777777" w:rsidR="0015407A" w:rsidRPr="000336EE" w:rsidRDefault="0015407A" w:rsidP="00CC50AA">
      <w:pPr>
        <w:rPr>
          <w:rFonts w:ascii="Calibri" w:hAnsi="Calibri"/>
          <w:sz w:val="28"/>
          <w:szCs w:val="28"/>
        </w:rPr>
      </w:pPr>
      <w:r w:rsidRPr="000336EE">
        <w:rPr>
          <w:rFonts w:ascii="Calibri" w:hAnsi="Calibri"/>
          <w:sz w:val="28"/>
          <w:szCs w:val="28"/>
        </w:rPr>
        <w:t>La I Convocatoria de los Premios Soledad Arnau reconocerá las mejores tesis doctorales, TFM y TFG defendidos en la UAM durante el curso 2025-2026 que integren una perspectiva de Diversidad, Equidad, Inclusión e Interseccionalidad. La iniciativa pretende promover la excelencia académica y visibilizar investigaciones comprometidas con la construcción de una universidad más inclusiva.</w:t>
      </w:r>
    </w:p>
    <w:p w14:paraId="1A5E860E" w14:textId="77777777" w:rsidR="0015407A" w:rsidRPr="000336EE" w:rsidRDefault="0015407A" w:rsidP="00CC50AA">
      <w:pPr>
        <w:rPr>
          <w:rFonts w:ascii="Calibri" w:hAnsi="Calibri"/>
          <w:sz w:val="28"/>
          <w:szCs w:val="28"/>
        </w:rPr>
      </w:pPr>
      <w:r w:rsidRPr="000336EE">
        <w:rPr>
          <w:rFonts w:ascii="Calibri" w:hAnsi="Calibri"/>
          <w:sz w:val="28"/>
          <w:szCs w:val="28"/>
        </w:rPr>
        <w:t>¡estate pendiente!</w:t>
      </w:r>
    </w:p>
    <w:p w14:paraId="37498E45" w14:textId="77777777" w:rsidR="0015407A" w:rsidRPr="000336EE" w:rsidRDefault="0015407A" w:rsidP="00CC50AA">
      <w:pPr>
        <w:rPr>
          <w:rFonts w:ascii="Calibri" w:hAnsi="Calibri"/>
          <w:sz w:val="28"/>
          <w:szCs w:val="28"/>
        </w:rPr>
      </w:pPr>
      <w:hyperlink r:id="rId12" w:history="1">
        <w:r w:rsidRPr="000336EE">
          <w:rPr>
            <w:rStyle w:val="Hipervnculo"/>
            <w:rFonts w:ascii="Calibri" w:hAnsi="Calibri"/>
            <w:sz w:val="28"/>
            <w:szCs w:val="28"/>
          </w:rPr>
          <w:t>Más información</w:t>
        </w:r>
      </w:hyperlink>
    </w:p>
    <w:p w14:paraId="09C8E12F" w14:textId="77777777" w:rsidR="0015407A" w:rsidRPr="000336EE" w:rsidRDefault="0015407A" w:rsidP="00CC50AA">
      <w:pPr>
        <w:rPr>
          <w:rFonts w:ascii="Calibri" w:hAnsi="Calibri"/>
          <w:sz w:val="28"/>
          <w:szCs w:val="28"/>
        </w:rPr>
      </w:pPr>
    </w:p>
    <w:p w14:paraId="7A7385BD" w14:textId="77777777" w:rsidR="0015407A" w:rsidRPr="000336EE" w:rsidRDefault="0015407A" w:rsidP="00CC50AA">
      <w:pPr>
        <w:rPr>
          <w:rFonts w:ascii="Calibri" w:hAnsi="Calibri"/>
          <w:b/>
          <w:bCs/>
          <w:sz w:val="28"/>
          <w:szCs w:val="28"/>
        </w:rPr>
      </w:pPr>
      <w:r w:rsidRPr="000336EE">
        <w:rPr>
          <w:rFonts w:ascii="Calibri" w:hAnsi="Calibri"/>
          <w:b/>
          <w:bCs/>
          <w:sz w:val="28"/>
          <w:szCs w:val="28"/>
        </w:rPr>
        <w:t>VI Edición Premios Mayte Gallego</w:t>
      </w:r>
    </w:p>
    <w:p w14:paraId="3CDE904F" w14:textId="77777777" w:rsidR="0015407A" w:rsidRPr="000336EE" w:rsidRDefault="0015407A" w:rsidP="00CC50AA">
      <w:pPr>
        <w:rPr>
          <w:rFonts w:ascii="Calibri" w:hAnsi="Calibri"/>
          <w:sz w:val="28"/>
          <w:szCs w:val="28"/>
        </w:rPr>
      </w:pPr>
      <w:r w:rsidRPr="000336EE">
        <w:rPr>
          <w:rFonts w:ascii="Calibri" w:hAnsi="Calibri"/>
          <w:sz w:val="28"/>
          <w:szCs w:val="28"/>
        </w:rPr>
        <w:t>En otoño se publicará la convocatoria de la próxima edición de los premios, que incluirán:</w:t>
      </w:r>
    </w:p>
    <w:p w14:paraId="4152E8DC" w14:textId="77777777" w:rsidR="0015407A" w:rsidRPr="000336EE" w:rsidRDefault="0015407A" w:rsidP="00CC50AA">
      <w:pPr>
        <w:numPr>
          <w:ilvl w:val="0"/>
          <w:numId w:val="2"/>
        </w:numPr>
        <w:rPr>
          <w:rFonts w:ascii="Calibri" w:hAnsi="Calibri"/>
          <w:sz w:val="28"/>
          <w:szCs w:val="28"/>
        </w:rPr>
      </w:pPr>
      <w:r w:rsidRPr="000336EE">
        <w:rPr>
          <w:rFonts w:ascii="Calibri" w:hAnsi="Calibri"/>
          <w:sz w:val="28"/>
          <w:szCs w:val="28"/>
        </w:rPr>
        <w:t>Tesis Doctorales</w:t>
      </w:r>
    </w:p>
    <w:p w14:paraId="24BC28AC" w14:textId="77777777" w:rsidR="0015407A" w:rsidRPr="000336EE" w:rsidRDefault="0015407A" w:rsidP="00CC50AA">
      <w:pPr>
        <w:numPr>
          <w:ilvl w:val="0"/>
          <w:numId w:val="2"/>
        </w:numPr>
        <w:rPr>
          <w:rFonts w:ascii="Calibri" w:hAnsi="Calibri"/>
          <w:sz w:val="28"/>
          <w:szCs w:val="28"/>
        </w:rPr>
      </w:pPr>
      <w:r w:rsidRPr="000336EE">
        <w:rPr>
          <w:rFonts w:ascii="Calibri" w:hAnsi="Calibri"/>
          <w:sz w:val="28"/>
          <w:szCs w:val="28"/>
        </w:rPr>
        <w:t>Trabajos Fin de Máster</w:t>
      </w:r>
    </w:p>
    <w:p w14:paraId="617125C6" w14:textId="77777777" w:rsidR="0015407A" w:rsidRPr="000336EE" w:rsidRDefault="0015407A" w:rsidP="00CC50AA">
      <w:pPr>
        <w:numPr>
          <w:ilvl w:val="0"/>
          <w:numId w:val="2"/>
        </w:numPr>
        <w:rPr>
          <w:rFonts w:ascii="Calibri" w:hAnsi="Calibri"/>
          <w:sz w:val="28"/>
          <w:szCs w:val="28"/>
        </w:rPr>
      </w:pPr>
      <w:r w:rsidRPr="000336EE">
        <w:rPr>
          <w:rFonts w:ascii="Calibri" w:hAnsi="Calibri"/>
          <w:sz w:val="28"/>
          <w:szCs w:val="28"/>
        </w:rPr>
        <w:t>Trabajos Fin de Grado</w:t>
      </w:r>
    </w:p>
    <w:p w14:paraId="4CC30E39" w14:textId="77777777" w:rsidR="0015407A" w:rsidRPr="000336EE" w:rsidRDefault="0015407A" w:rsidP="00CC50AA">
      <w:pPr>
        <w:rPr>
          <w:rFonts w:ascii="Calibri" w:hAnsi="Calibri"/>
          <w:sz w:val="28"/>
          <w:szCs w:val="28"/>
        </w:rPr>
      </w:pPr>
      <w:r w:rsidRPr="000336EE">
        <w:rPr>
          <w:rFonts w:ascii="Calibri" w:hAnsi="Calibri"/>
          <w:sz w:val="28"/>
          <w:szCs w:val="28"/>
        </w:rPr>
        <w:t>defendidos en la UAM durante el curso 2025-2026.</w:t>
      </w:r>
    </w:p>
    <w:p w14:paraId="3B08FB84" w14:textId="6C8E26CD" w:rsidR="006264E5" w:rsidRDefault="00A443DA" w:rsidP="00CC50AA">
      <w:pPr>
        <w:rPr>
          <w:rFonts w:ascii="Calibri" w:hAnsi="Calibri"/>
          <w:sz w:val="28"/>
          <w:szCs w:val="28"/>
        </w:rPr>
      </w:pPr>
      <w:hyperlink r:id="rId13" w:history="1">
        <w:r w:rsidRPr="00A443DA">
          <w:rPr>
            <w:rStyle w:val="Hipervnculo"/>
            <w:rFonts w:ascii="Calibri" w:hAnsi="Calibri"/>
            <w:sz w:val="28"/>
            <w:szCs w:val="28"/>
          </w:rPr>
          <w:t>Más información</w:t>
        </w:r>
      </w:hyperlink>
      <w:r w:rsidRPr="00A443DA">
        <w:rPr>
          <w:rFonts w:ascii="Calibri" w:hAnsi="Calibri"/>
          <w:sz w:val="28"/>
          <w:szCs w:val="28"/>
        </w:rPr>
        <w:t xml:space="preserve"> </w:t>
      </w:r>
    </w:p>
    <w:p w14:paraId="40EC823B" w14:textId="77777777" w:rsidR="00DC3915" w:rsidRPr="00A443DA" w:rsidRDefault="00DC3915" w:rsidP="00CC50AA">
      <w:pPr>
        <w:rPr>
          <w:rFonts w:ascii="Calibri" w:hAnsi="Calibri"/>
          <w:sz w:val="28"/>
          <w:szCs w:val="28"/>
        </w:rPr>
      </w:pPr>
    </w:p>
    <w:p w14:paraId="4125182A" w14:textId="7C78A2C3" w:rsidR="006264E5" w:rsidRPr="000336EE" w:rsidRDefault="006264E5" w:rsidP="00CC50AA">
      <w:pPr>
        <w:rPr>
          <w:rFonts w:ascii="Calibri" w:hAnsi="Calibri"/>
          <w:sz w:val="28"/>
          <w:szCs w:val="28"/>
        </w:rPr>
      </w:pPr>
      <w:r w:rsidRPr="000336EE">
        <w:rPr>
          <w:rFonts w:ascii="Calibri" w:hAnsi="Calibri"/>
          <w:b/>
          <w:bCs/>
          <w:sz w:val="28"/>
          <w:szCs w:val="28"/>
        </w:rPr>
        <w:t>Curso gratuito sobre defensa de los derechos de las personas con discapacidad</w:t>
      </w:r>
    </w:p>
    <w:p w14:paraId="471CE5B7" w14:textId="77777777" w:rsidR="006264E5" w:rsidRPr="000336EE" w:rsidRDefault="006264E5" w:rsidP="00CC50AA">
      <w:pPr>
        <w:rPr>
          <w:rFonts w:ascii="Calibri" w:hAnsi="Calibri"/>
          <w:noProof/>
          <w:sz w:val="28"/>
          <w:szCs w:val="28"/>
        </w:rPr>
      </w:pPr>
      <w:r w:rsidRPr="000336EE">
        <w:rPr>
          <w:rFonts w:ascii="Calibri" w:hAnsi="Calibri"/>
          <w:sz w:val="28"/>
          <w:szCs w:val="28"/>
        </w:rPr>
        <w:t>E</w:t>
      </w:r>
      <w:r w:rsidRPr="00976EB3">
        <w:rPr>
          <w:rFonts w:ascii="Calibri" w:hAnsi="Calibri"/>
          <w:sz w:val="28"/>
          <w:szCs w:val="28"/>
        </w:rPr>
        <w:t>l próximo 19 de octubre comienza una nueva edición del curso online gratuito del Canal Fundación ONCE en la UNED, una for</w:t>
      </w:r>
      <w:r w:rsidRPr="000336EE">
        <w:rPr>
          <w:rFonts w:ascii="Calibri" w:hAnsi="Calibri"/>
          <w:sz w:val="28"/>
          <w:szCs w:val="28"/>
        </w:rPr>
        <w:t xml:space="preserve">mación abierta a toda la </w:t>
      </w:r>
    </w:p>
    <w:p w14:paraId="3AA56AE2" w14:textId="59F17294" w:rsidR="006264E5" w:rsidRPr="000336EE" w:rsidRDefault="006264E5" w:rsidP="00CC50AA">
      <w:pPr>
        <w:rPr>
          <w:rFonts w:ascii="Calibri" w:hAnsi="Calibri"/>
          <w:sz w:val="28"/>
          <w:szCs w:val="28"/>
        </w:rPr>
      </w:pPr>
      <w:r w:rsidRPr="000336EE">
        <w:rPr>
          <w:rFonts w:ascii="Calibri" w:hAnsi="Calibri"/>
          <w:sz w:val="28"/>
          <w:szCs w:val="28"/>
        </w:rPr>
        <w:t xml:space="preserve">ciudadanía centrada en la promoción y defensa de los derechos de las personas con discapacidad. El alumnado podrá adquirir conocimientos </w:t>
      </w:r>
      <w:r w:rsidRPr="000336EE">
        <w:rPr>
          <w:rFonts w:ascii="Calibri" w:hAnsi="Calibri"/>
          <w:sz w:val="28"/>
          <w:szCs w:val="28"/>
        </w:rPr>
        <w:lastRenderedPageBreak/>
        <w:t>prácticos sobre discriminación, denuncia de vulneraciones de derechos, delitos de odio, educación inclusiva, igualdad de género y herramientas de defensa activa, incluyendo el uso de redes sociales. Orientado tanto a personas con discapacidad y sus familias como a profesionales, estudiantes, voluntariado y cualquier persona interesada en los derechos humanos y la inclusión social.</w:t>
      </w:r>
    </w:p>
    <w:p w14:paraId="77022BED" w14:textId="77777777" w:rsidR="006264E5" w:rsidRPr="000336EE" w:rsidRDefault="006264E5" w:rsidP="00CC50AA">
      <w:pPr>
        <w:rPr>
          <w:rFonts w:ascii="Calibri" w:hAnsi="Calibri"/>
          <w:sz w:val="28"/>
          <w:szCs w:val="28"/>
        </w:rPr>
      </w:pPr>
      <w:r w:rsidRPr="000336EE">
        <w:rPr>
          <w:rFonts w:ascii="Calibri" w:hAnsi="Calibri"/>
          <w:sz w:val="28"/>
          <w:szCs w:val="28"/>
        </w:rPr>
        <w:t xml:space="preserve">Organiza: </w:t>
      </w:r>
      <w:r w:rsidRPr="000336EE">
        <w:rPr>
          <w:rFonts w:ascii="Calibri" w:hAnsi="Calibri"/>
          <w:b/>
          <w:bCs/>
          <w:sz w:val="28"/>
          <w:szCs w:val="28"/>
        </w:rPr>
        <w:t>Real Patronato sobre Discapacidad</w:t>
      </w:r>
      <w:r w:rsidRPr="000336EE">
        <w:rPr>
          <w:rFonts w:ascii="Calibri" w:hAnsi="Calibri"/>
          <w:sz w:val="28"/>
          <w:szCs w:val="28"/>
        </w:rPr>
        <w:t xml:space="preserve">, </w:t>
      </w:r>
      <w:r w:rsidRPr="000336EE">
        <w:rPr>
          <w:rFonts w:ascii="Calibri" w:hAnsi="Calibri"/>
          <w:b/>
          <w:bCs/>
          <w:sz w:val="28"/>
          <w:szCs w:val="28"/>
        </w:rPr>
        <w:t>Fundación ONCE</w:t>
      </w:r>
      <w:r w:rsidRPr="000336EE">
        <w:rPr>
          <w:rFonts w:ascii="Calibri" w:hAnsi="Calibri"/>
          <w:sz w:val="28"/>
          <w:szCs w:val="28"/>
        </w:rPr>
        <w:t xml:space="preserve">, </w:t>
      </w:r>
      <w:r w:rsidRPr="000336EE">
        <w:rPr>
          <w:rFonts w:ascii="Calibri" w:hAnsi="Calibri"/>
          <w:b/>
          <w:bCs/>
          <w:sz w:val="28"/>
          <w:szCs w:val="28"/>
        </w:rPr>
        <w:t>CERMI Estatal</w:t>
      </w:r>
      <w:r w:rsidRPr="000336EE">
        <w:rPr>
          <w:rFonts w:ascii="Calibri" w:hAnsi="Calibri"/>
          <w:sz w:val="28"/>
          <w:szCs w:val="28"/>
        </w:rPr>
        <w:t xml:space="preserve"> y la </w:t>
      </w:r>
      <w:r w:rsidRPr="000336EE">
        <w:rPr>
          <w:rFonts w:ascii="Calibri" w:hAnsi="Calibri"/>
          <w:b/>
          <w:bCs/>
          <w:sz w:val="28"/>
          <w:szCs w:val="28"/>
        </w:rPr>
        <w:t>UNED</w:t>
      </w:r>
      <w:r w:rsidRPr="000336EE">
        <w:rPr>
          <w:rFonts w:ascii="Calibri" w:hAnsi="Calibri"/>
          <w:sz w:val="28"/>
          <w:szCs w:val="28"/>
        </w:rPr>
        <w:t xml:space="preserve">. </w:t>
      </w:r>
    </w:p>
    <w:p w14:paraId="295C1C69" w14:textId="77777777" w:rsidR="006264E5" w:rsidRPr="000336EE" w:rsidRDefault="006264E5" w:rsidP="00CC50AA">
      <w:pPr>
        <w:rPr>
          <w:rFonts w:ascii="Calibri" w:hAnsi="Calibri"/>
          <w:sz w:val="28"/>
          <w:szCs w:val="28"/>
        </w:rPr>
      </w:pPr>
      <w:r w:rsidRPr="000336EE">
        <w:rPr>
          <w:rFonts w:ascii="Calibri" w:hAnsi="Calibri"/>
          <w:sz w:val="28"/>
          <w:szCs w:val="28"/>
        </w:rPr>
        <w:t>Fechas: 19 de octubre a 31 de diciembre</w:t>
      </w:r>
    </w:p>
    <w:p w14:paraId="1301523D" w14:textId="791F0CAE" w:rsidR="0015407A" w:rsidRPr="000336EE" w:rsidRDefault="006264E5" w:rsidP="00CC50AA">
      <w:pPr>
        <w:rPr>
          <w:rFonts w:ascii="Calibri" w:hAnsi="Calibri"/>
          <w:sz w:val="28"/>
          <w:szCs w:val="28"/>
        </w:rPr>
      </w:pPr>
      <w:hyperlink r:id="rId14" w:history="1">
        <w:r w:rsidRPr="000336EE">
          <w:rPr>
            <w:rStyle w:val="Hipervnculo"/>
            <w:rFonts w:ascii="Calibri" w:hAnsi="Calibri"/>
            <w:sz w:val="28"/>
            <w:szCs w:val="28"/>
          </w:rPr>
          <w:t>Más información</w:t>
        </w:r>
      </w:hyperlink>
      <w:r w:rsidRPr="000336EE">
        <w:rPr>
          <w:rFonts w:ascii="Calibri" w:hAnsi="Calibri"/>
          <w:sz w:val="28"/>
          <w:szCs w:val="28"/>
        </w:rPr>
        <w:t xml:space="preserve"> </w:t>
      </w:r>
    </w:p>
    <w:p w14:paraId="3D1B15BD" w14:textId="77777777" w:rsidR="00CC50AA" w:rsidRPr="000336EE" w:rsidRDefault="00CC50AA" w:rsidP="00CC50AA">
      <w:pPr>
        <w:rPr>
          <w:rFonts w:ascii="Calibri" w:hAnsi="Calibri"/>
          <w:sz w:val="28"/>
          <w:szCs w:val="28"/>
        </w:rPr>
      </w:pPr>
    </w:p>
    <w:p w14:paraId="7D240556" w14:textId="77777777" w:rsidR="00FA042A" w:rsidRPr="000336EE" w:rsidRDefault="00FA042A" w:rsidP="00CC50AA">
      <w:pPr>
        <w:rPr>
          <w:rFonts w:ascii="Calibri" w:hAnsi="Calibri"/>
          <w:b/>
          <w:bCs/>
          <w:sz w:val="28"/>
          <w:szCs w:val="28"/>
        </w:rPr>
      </w:pPr>
      <w:r w:rsidRPr="000336EE">
        <w:rPr>
          <w:rFonts w:ascii="Calibri" w:hAnsi="Calibri"/>
          <w:b/>
          <w:bCs/>
          <w:sz w:val="28"/>
          <w:szCs w:val="28"/>
        </w:rPr>
        <w:t>XII Encuentro Autonómico de Mujeres con Discapacidad Intelectual y del Desarrollo</w:t>
      </w:r>
    </w:p>
    <w:p w14:paraId="69EDB544" w14:textId="37CBFC01" w:rsidR="00FA042A" w:rsidRPr="000336EE" w:rsidRDefault="00FA042A" w:rsidP="00CC50AA">
      <w:pPr>
        <w:rPr>
          <w:rFonts w:ascii="Calibri" w:hAnsi="Calibri"/>
          <w:sz w:val="28"/>
          <w:szCs w:val="28"/>
        </w:rPr>
      </w:pPr>
      <w:r w:rsidRPr="000336EE">
        <w:rPr>
          <w:rFonts w:ascii="Calibri" w:hAnsi="Calibri"/>
          <w:sz w:val="28"/>
          <w:szCs w:val="28"/>
        </w:rPr>
        <w:t>La Universidad Autónoma de Madrid, en colaboración con Plena Inclusión Madrid y con el apoyo de la Comunidad de Madrid, acogerá el XII Encuentro Autonómico de Mujeres con Discapacidad Intelectual y del Desarrollo el próximo 6 de noviembre de 2026. Esta edición abrirá sus puertas a estudiantes, profesorado y público general, con el objetivo de fomentar la reflexión y el diálogo sobre los derechos, la autonomía y la inclusión de las mujeres con discapacidad.</w:t>
      </w:r>
      <w:r w:rsidR="00C7474A" w:rsidRPr="000336EE">
        <w:rPr>
          <w:rFonts w:ascii="Calibri" w:hAnsi="Calibri"/>
          <w:sz w:val="28"/>
          <w:szCs w:val="28"/>
        </w:rPr>
        <w:t xml:space="preserve"> La UA</w:t>
      </w:r>
      <w:r w:rsidR="007533A6" w:rsidRPr="000336EE">
        <w:rPr>
          <w:rFonts w:ascii="Calibri" w:hAnsi="Calibri"/>
          <w:sz w:val="28"/>
          <w:szCs w:val="28"/>
        </w:rPr>
        <w:t>M</w:t>
      </w:r>
      <w:r w:rsidR="00C7474A" w:rsidRPr="000336EE">
        <w:rPr>
          <w:rFonts w:ascii="Calibri" w:hAnsi="Calibri"/>
          <w:sz w:val="28"/>
          <w:szCs w:val="28"/>
        </w:rPr>
        <w:t xml:space="preserve"> ha enmarcado esta acción dentro de la Conmemoración por el </w:t>
      </w:r>
      <w:hyperlink r:id="rId15" w:history="1">
        <w:r w:rsidR="00C7474A" w:rsidRPr="000336EE">
          <w:rPr>
            <w:rStyle w:val="Hipervnculo"/>
            <w:rFonts w:ascii="Calibri" w:hAnsi="Calibri"/>
            <w:sz w:val="28"/>
            <w:szCs w:val="28"/>
          </w:rPr>
          <w:t>50 aniversario de</w:t>
        </w:r>
        <w:r w:rsidR="007533A6" w:rsidRPr="000336EE">
          <w:rPr>
            <w:rStyle w:val="Hipervnculo"/>
            <w:rFonts w:ascii="Calibri" w:hAnsi="Calibri"/>
            <w:sz w:val="28"/>
            <w:szCs w:val="28"/>
          </w:rPr>
          <w:t>l Festival de</w:t>
        </w:r>
        <w:r w:rsidR="00C7474A" w:rsidRPr="000336EE">
          <w:rPr>
            <w:rStyle w:val="Hipervnculo"/>
            <w:rFonts w:ascii="Calibri" w:hAnsi="Calibri"/>
            <w:sz w:val="28"/>
            <w:szCs w:val="28"/>
          </w:rPr>
          <w:t xml:space="preserve"> los </w:t>
        </w:r>
        <w:r w:rsidR="007533A6" w:rsidRPr="000336EE">
          <w:rPr>
            <w:rStyle w:val="Hipervnculo"/>
            <w:rFonts w:ascii="Calibri" w:hAnsi="Calibri"/>
            <w:sz w:val="28"/>
            <w:szCs w:val="28"/>
          </w:rPr>
          <w:t>P</w:t>
        </w:r>
        <w:r w:rsidR="00C7474A" w:rsidRPr="000336EE">
          <w:rPr>
            <w:rStyle w:val="Hipervnculo"/>
            <w:rFonts w:ascii="Calibri" w:hAnsi="Calibri"/>
            <w:sz w:val="28"/>
            <w:szCs w:val="28"/>
          </w:rPr>
          <w:t xml:space="preserve">ueblos Ibéricos. </w:t>
        </w:r>
      </w:hyperlink>
    </w:p>
    <w:p w14:paraId="5F4FE9D0" w14:textId="77777777" w:rsidR="00FA042A" w:rsidRPr="000336EE" w:rsidRDefault="00FA042A" w:rsidP="00CC50AA">
      <w:pPr>
        <w:rPr>
          <w:rFonts w:ascii="Calibri" w:hAnsi="Calibri"/>
          <w:sz w:val="28"/>
          <w:szCs w:val="28"/>
        </w:rPr>
      </w:pPr>
      <w:r w:rsidRPr="000336EE">
        <w:rPr>
          <w:rFonts w:ascii="Calibri" w:hAnsi="Calibri"/>
          <w:sz w:val="28"/>
          <w:szCs w:val="28"/>
        </w:rPr>
        <w:t xml:space="preserve">La jornada contará con la representación de </w:t>
      </w:r>
      <w:proofErr w:type="gramStart"/>
      <w:r w:rsidRPr="000336EE">
        <w:rPr>
          <w:rFonts w:ascii="Calibri" w:hAnsi="Calibri"/>
          <w:sz w:val="28"/>
          <w:szCs w:val="28"/>
        </w:rPr>
        <w:t>SINO</w:t>
      </w:r>
      <w:proofErr w:type="gramEnd"/>
      <w:r w:rsidRPr="000336EE">
        <w:rPr>
          <w:rFonts w:ascii="Calibri" w:hAnsi="Calibri"/>
          <w:sz w:val="28"/>
          <w:szCs w:val="28"/>
        </w:rPr>
        <w:t>, una obra creada e interpretada por mujeres con discapacidad intelectual que aborda cuestiones como la maternidad, la autonomía personal y los derechos sexuales y reproductivos. Tras la representación, se celebrará un coloquio participativo para compartir reflexiones y experiencias en torno a las temáticas planteadas por la obra.</w:t>
      </w:r>
    </w:p>
    <w:p w14:paraId="34C7DBAD" w14:textId="641C7EE5" w:rsidR="00BC1E19" w:rsidRPr="000336EE" w:rsidRDefault="008B2E20" w:rsidP="00CC50AA">
      <w:pPr>
        <w:rPr>
          <w:rFonts w:ascii="Calibri" w:hAnsi="Calibri"/>
          <w:sz w:val="28"/>
          <w:szCs w:val="28"/>
        </w:rPr>
      </w:pPr>
      <w:r w:rsidRPr="000336EE">
        <w:rPr>
          <w:rFonts w:ascii="Calibri" w:hAnsi="Calibri"/>
          <w:sz w:val="28"/>
          <w:szCs w:val="28"/>
        </w:rPr>
        <w:t xml:space="preserve">Toda la información ampliada y formulario de inscripciones </w:t>
      </w:r>
      <w:hyperlink r:id="rId16" w:history="1">
        <w:r w:rsidRPr="000336EE">
          <w:rPr>
            <w:rStyle w:val="Hipervnculo"/>
            <w:rFonts w:ascii="Calibri" w:hAnsi="Calibri"/>
            <w:sz w:val="28"/>
            <w:szCs w:val="28"/>
          </w:rPr>
          <w:t>aquí</w:t>
        </w:r>
      </w:hyperlink>
      <w:r w:rsidRPr="000336EE">
        <w:rPr>
          <w:rFonts w:ascii="Calibri" w:hAnsi="Calibri"/>
          <w:sz w:val="28"/>
          <w:szCs w:val="28"/>
        </w:rPr>
        <w:t>.</w:t>
      </w:r>
    </w:p>
    <w:p w14:paraId="467F3F4C" w14:textId="724347E6" w:rsidR="00C7779B" w:rsidRDefault="00C7779B" w:rsidP="00CC50AA">
      <w:pPr>
        <w:rPr>
          <w:rFonts w:ascii="Calibri" w:hAnsi="Calibri"/>
          <w:sz w:val="28"/>
          <w:szCs w:val="28"/>
        </w:rPr>
      </w:pPr>
    </w:p>
    <w:p w14:paraId="3B54C9DD" w14:textId="77777777" w:rsidR="002C7624" w:rsidRPr="000336EE" w:rsidRDefault="002C7624" w:rsidP="00CC50AA">
      <w:pPr>
        <w:rPr>
          <w:rFonts w:ascii="Calibri" w:hAnsi="Calibri"/>
          <w:sz w:val="28"/>
          <w:szCs w:val="28"/>
        </w:rPr>
      </w:pPr>
    </w:p>
    <w:p w14:paraId="4AC5EF39" w14:textId="77777777" w:rsidR="0015407A" w:rsidRPr="000336EE" w:rsidRDefault="0015407A" w:rsidP="00CC50AA">
      <w:pPr>
        <w:rPr>
          <w:rFonts w:ascii="Calibri" w:hAnsi="Calibri"/>
          <w:b/>
          <w:bCs/>
          <w:sz w:val="28"/>
          <w:szCs w:val="28"/>
        </w:rPr>
      </w:pPr>
      <w:r w:rsidRPr="000336EE">
        <w:rPr>
          <w:rFonts w:ascii="Calibri" w:hAnsi="Calibri"/>
          <w:b/>
          <w:bCs/>
          <w:sz w:val="28"/>
          <w:szCs w:val="28"/>
        </w:rPr>
        <w:t xml:space="preserve">¿Tienes Propuestas para el 3 de diciembre, Día Internacional de </w:t>
      </w:r>
      <w:proofErr w:type="gramStart"/>
      <w:r w:rsidRPr="000336EE">
        <w:rPr>
          <w:rFonts w:ascii="Calibri" w:hAnsi="Calibri"/>
          <w:b/>
          <w:bCs/>
          <w:sz w:val="28"/>
          <w:szCs w:val="28"/>
        </w:rPr>
        <w:t>las  Personas</w:t>
      </w:r>
      <w:proofErr w:type="gramEnd"/>
      <w:r w:rsidRPr="000336EE">
        <w:rPr>
          <w:rFonts w:ascii="Calibri" w:hAnsi="Calibri"/>
          <w:b/>
          <w:bCs/>
          <w:sz w:val="28"/>
          <w:szCs w:val="28"/>
        </w:rPr>
        <w:t xml:space="preserve"> con Discapacidad?</w:t>
      </w:r>
    </w:p>
    <w:p w14:paraId="26773E84" w14:textId="77777777" w:rsidR="0015407A" w:rsidRPr="000336EE" w:rsidRDefault="0015407A" w:rsidP="00CC50AA">
      <w:pPr>
        <w:rPr>
          <w:rFonts w:ascii="Calibri" w:hAnsi="Calibri"/>
          <w:sz w:val="28"/>
          <w:szCs w:val="28"/>
        </w:rPr>
      </w:pPr>
      <w:r w:rsidRPr="000336EE">
        <w:rPr>
          <w:rFonts w:ascii="Calibri" w:hAnsi="Calibri"/>
          <w:sz w:val="28"/>
          <w:szCs w:val="28"/>
        </w:rPr>
        <w:t xml:space="preserve">Si perteneces a la comunidad UAM y estás organizando algo para el 3 de diciembre, te ayudamos con la difusión. </w:t>
      </w:r>
      <w:hyperlink r:id="rId17" w:history="1">
        <w:r w:rsidRPr="000336EE">
          <w:rPr>
            <w:rStyle w:val="Hipervnculo"/>
            <w:rFonts w:ascii="Calibri" w:hAnsi="Calibri"/>
            <w:sz w:val="28"/>
            <w:szCs w:val="28"/>
          </w:rPr>
          <w:t>Rellena el formulario</w:t>
        </w:r>
      </w:hyperlink>
      <w:r w:rsidRPr="000336EE">
        <w:rPr>
          <w:rFonts w:ascii="Calibri" w:hAnsi="Calibri"/>
          <w:sz w:val="28"/>
          <w:szCs w:val="28"/>
        </w:rPr>
        <w:t xml:space="preserve"> y difundiremos la actividad junto con el resto de las actividades organizadas para ese día a través de los canales de comunicación de la Unidad de Equidad Social.</w:t>
      </w:r>
    </w:p>
    <w:p w14:paraId="4503D431" w14:textId="140E3B35" w:rsidR="0015407A" w:rsidRPr="000336EE" w:rsidRDefault="0015407A" w:rsidP="00CC50AA">
      <w:pPr>
        <w:rPr>
          <w:rFonts w:ascii="Calibri" w:hAnsi="Calibri"/>
          <w:sz w:val="28"/>
          <w:szCs w:val="28"/>
        </w:rPr>
      </w:pPr>
      <w:r w:rsidRPr="000336EE">
        <w:rPr>
          <w:rFonts w:ascii="Calibri" w:hAnsi="Calibri"/>
          <w:sz w:val="28"/>
          <w:szCs w:val="28"/>
        </w:rPr>
        <w:t xml:space="preserve">Acceso al formulario: </w:t>
      </w:r>
      <w:hyperlink r:id="rId18" w:history="1">
        <w:r w:rsidRPr="000336EE">
          <w:rPr>
            <w:rStyle w:val="Hipervnculo"/>
            <w:rFonts w:ascii="Calibri" w:hAnsi="Calibri"/>
            <w:sz w:val="28"/>
            <w:szCs w:val="28"/>
          </w:rPr>
          <w:t>3 de diciembre: Día Internacional de la Diversidad Funcional: Rellenar formulario</w:t>
        </w:r>
      </w:hyperlink>
    </w:p>
    <w:p w14:paraId="584BCE9D" w14:textId="77777777" w:rsidR="00C7779B" w:rsidRPr="000336EE" w:rsidRDefault="00C7779B" w:rsidP="00CC50AA">
      <w:pPr>
        <w:rPr>
          <w:rFonts w:ascii="Calibri" w:hAnsi="Calibri"/>
          <w:b/>
          <w:bCs/>
          <w:sz w:val="28"/>
          <w:szCs w:val="28"/>
        </w:rPr>
      </w:pPr>
    </w:p>
    <w:p w14:paraId="1780284F" w14:textId="77777777" w:rsidR="0015407A" w:rsidRPr="000336EE" w:rsidRDefault="0015407A" w:rsidP="00CC50AA">
      <w:pPr>
        <w:rPr>
          <w:rFonts w:ascii="Calibri" w:hAnsi="Calibri"/>
          <w:b/>
          <w:bCs/>
          <w:sz w:val="28"/>
          <w:szCs w:val="28"/>
        </w:rPr>
      </w:pPr>
      <w:r w:rsidRPr="000336EE">
        <w:rPr>
          <w:rFonts w:ascii="Calibri" w:hAnsi="Calibri"/>
          <w:b/>
          <w:bCs/>
          <w:sz w:val="28"/>
          <w:szCs w:val="28"/>
        </w:rPr>
        <w:t>¡Encuentra las barreras!, buscamos personas con ganas de observar, cuestionar y cambiar su entorno.</w:t>
      </w:r>
    </w:p>
    <w:p w14:paraId="2A9721D6" w14:textId="77777777" w:rsidR="0015407A" w:rsidRPr="000336EE" w:rsidRDefault="0015407A" w:rsidP="00CC50AA">
      <w:pPr>
        <w:rPr>
          <w:rFonts w:ascii="Calibri" w:hAnsi="Calibri"/>
          <w:sz w:val="28"/>
          <w:szCs w:val="28"/>
        </w:rPr>
      </w:pPr>
      <w:r w:rsidRPr="000336EE">
        <w:rPr>
          <w:rFonts w:ascii="Calibri" w:hAnsi="Calibri"/>
          <w:sz w:val="28"/>
          <w:szCs w:val="28"/>
        </w:rPr>
        <w:t>Hay obstáculos que pasan desapercibidos para la mayoría de las personas.</w:t>
      </w:r>
    </w:p>
    <w:p w14:paraId="02F9DEFF" w14:textId="77777777" w:rsidR="0015407A" w:rsidRPr="000336EE" w:rsidRDefault="0015407A" w:rsidP="00CC50AA">
      <w:pPr>
        <w:rPr>
          <w:rFonts w:ascii="Calibri" w:hAnsi="Calibri"/>
          <w:sz w:val="28"/>
          <w:szCs w:val="28"/>
        </w:rPr>
      </w:pPr>
      <w:r w:rsidRPr="000336EE">
        <w:rPr>
          <w:rFonts w:ascii="Calibri" w:hAnsi="Calibri"/>
          <w:sz w:val="28"/>
          <w:szCs w:val="28"/>
        </w:rPr>
        <w:t>Tu misión es encontrarlos. Únete a una experiencia donde aprenderás a mirar el campus desde la accesibilidad. Buscamos personas con ganas de observar, cuestionar y cambiar su entorno.</w:t>
      </w:r>
    </w:p>
    <w:p w14:paraId="46EC7E5B" w14:textId="77777777" w:rsidR="0015407A" w:rsidRPr="000336EE" w:rsidRDefault="0015407A" w:rsidP="00CC50AA">
      <w:pPr>
        <w:rPr>
          <w:rFonts w:ascii="Calibri" w:hAnsi="Calibri"/>
          <w:sz w:val="28"/>
          <w:szCs w:val="28"/>
        </w:rPr>
      </w:pPr>
      <w:r w:rsidRPr="000336EE">
        <w:rPr>
          <w:rFonts w:ascii="Calibri" w:hAnsi="Calibri"/>
          <w:sz w:val="28"/>
          <w:szCs w:val="28"/>
        </w:rPr>
        <w:t>¡Cada barrera localizada es una oportunidad para mejorarla universidad!</w:t>
      </w:r>
    </w:p>
    <w:p w14:paraId="79B838DB" w14:textId="77777777" w:rsidR="0015407A" w:rsidRPr="000336EE" w:rsidRDefault="0015407A" w:rsidP="00CC50AA">
      <w:pPr>
        <w:rPr>
          <w:rFonts w:ascii="Calibri" w:hAnsi="Calibri"/>
          <w:sz w:val="28"/>
          <w:szCs w:val="28"/>
        </w:rPr>
      </w:pPr>
      <w:r w:rsidRPr="000336EE">
        <w:rPr>
          <w:rFonts w:ascii="Calibri" w:hAnsi="Calibri"/>
          <w:sz w:val="28"/>
          <w:szCs w:val="28"/>
        </w:rPr>
        <w:t>Apúntate a esta iniciativa de voluntariado en coordinación con COCEMFE</w:t>
      </w:r>
    </w:p>
    <w:p w14:paraId="2B6A2B90" w14:textId="77777777" w:rsidR="0015407A" w:rsidRPr="000336EE" w:rsidRDefault="0015407A" w:rsidP="00CC50AA">
      <w:pPr>
        <w:rPr>
          <w:rFonts w:ascii="Calibri" w:hAnsi="Calibri"/>
          <w:sz w:val="28"/>
          <w:szCs w:val="28"/>
        </w:rPr>
      </w:pPr>
      <w:hyperlink r:id="rId19" w:history="1">
        <w:r w:rsidRPr="000336EE">
          <w:rPr>
            <w:rStyle w:val="Hipervnculo"/>
            <w:rFonts w:ascii="Calibri" w:hAnsi="Calibri"/>
            <w:sz w:val="28"/>
            <w:szCs w:val="28"/>
          </w:rPr>
          <w:t>Más información</w:t>
        </w:r>
      </w:hyperlink>
      <w:r w:rsidRPr="000336EE">
        <w:rPr>
          <w:rFonts w:ascii="Calibri" w:hAnsi="Calibri"/>
          <w:sz w:val="28"/>
          <w:szCs w:val="28"/>
        </w:rPr>
        <w:t xml:space="preserve"> </w:t>
      </w:r>
    </w:p>
    <w:p w14:paraId="428DC1BD" w14:textId="77777777" w:rsidR="0015407A" w:rsidRPr="000336EE" w:rsidRDefault="0015407A" w:rsidP="00CC50AA">
      <w:pPr>
        <w:rPr>
          <w:rFonts w:ascii="Calibri" w:hAnsi="Calibri"/>
          <w:b/>
          <w:bCs/>
          <w:sz w:val="28"/>
          <w:szCs w:val="28"/>
        </w:rPr>
      </w:pPr>
    </w:p>
    <w:p w14:paraId="466F4595" w14:textId="1392B006" w:rsidR="00950C55" w:rsidRPr="000336EE" w:rsidRDefault="00045B24" w:rsidP="00CC50AA">
      <w:pPr>
        <w:rPr>
          <w:rFonts w:ascii="Calibri" w:hAnsi="Calibri"/>
          <w:sz w:val="28"/>
          <w:szCs w:val="28"/>
        </w:rPr>
      </w:pPr>
      <w:r w:rsidRPr="000336EE">
        <w:rPr>
          <w:rFonts w:ascii="Calibri" w:hAnsi="Calibri"/>
          <w:b/>
          <w:bCs/>
          <w:sz w:val="28"/>
          <w:szCs w:val="28"/>
        </w:rPr>
        <w:t xml:space="preserve">I </w:t>
      </w:r>
      <w:r w:rsidR="002066C7" w:rsidRPr="000336EE">
        <w:rPr>
          <w:rFonts w:ascii="Calibri" w:hAnsi="Calibri"/>
          <w:b/>
          <w:bCs/>
          <w:sz w:val="28"/>
          <w:szCs w:val="28"/>
        </w:rPr>
        <w:t>Co</w:t>
      </w:r>
      <w:r w:rsidRPr="000336EE">
        <w:rPr>
          <w:rFonts w:ascii="Calibri" w:hAnsi="Calibri"/>
          <w:b/>
          <w:bCs/>
          <w:sz w:val="28"/>
          <w:szCs w:val="28"/>
        </w:rPr>
        <w:t>n</w:t>
      </w:r>
      <w:r w:rsidR="002066C7" w:rsidRPr="000336EE">
        <w:rPr>
          <w:rFonts w:ascii="Calibri" w:hAnsi="Calibri"/>
          <w:b/>
          <w:bCs/>
          <w:sz w:val="28"/>
          <w:szCs w:val="28"/>
        </w:rPr>
        <w:t>greso</w:t>
      </w:r>
      <w:r w:rsidRPr="000336EE">
        <w:rPr>
          <w:rFonts w:ascii="Calibri" w:hAnsi="Calibri"/>
          <w:b/>
          <w:bCs/>
          <w:sz w:val="28"/>
          <w:szCs w:val="28"/>
        </w:rPr>
        <w:t xml:space="preserve"> Diversidad</w:t>
      </w:r>
      <w:r w:rsidR="002066C7" w:rsidRPr="000336EE">
        <w:rPr>
          <w:rFonts w:ascii="Calibri" w:hAnsi="Calibri"/>
          <w:b/>
          <w:bCs/>
          <w:sz w:val="28"/>
          <w:szCs w:val="28"/>
        </w:rPr>
        <w:t xml:space="preserve"> USA</w:t>
      </w:r>
      <w:r w:rsidR="008A7025" w:rsidRPr="000336EE">
        <w:rPr>
          <w:rFonts w:ascii="Calibri" w:hAnsi="Calibri"/>
          <w:b/>
          <w:bCs/>
          <w:sz w:val="28"/>
          <w:szCs w:val="28"/>
        </w:rPr>
        <w:t>L</w:t>
      </w:r>
      <w:r w:rsidR="002C7624">
        <w:rPr>
          <w:rFonts w:ascii="Calibri" w:hAnsi="Calibri"/>
          <w:b/>
          <w:bCs/>
          <w:sz w:val="28"/>
          <w:szCs w:val="28"/>
        </w:rPr>
        <w:t xml:space="preserve">. </w:t>
      </w:r>
      <w:r w:rsidR="00950C55" w:rsidRPr="000336EE">
        <w:rPr>
          <w:rFonts w:ascii="Calibri" w:hAnsi="Calibri"/>
          <w:b/>
          <w:bCs/>
          <w:sz w:val="28"/>
          <w:szCs w:val="28"/>
        </w:rPr>
        <w:t>I Congreso Internacional “Diversidad(es) y estudiantes: retos y acciones para universidades inclusivas”</w:t>
      </w:r>
    </w:p>
    <w:p w14:paraId="35CD4809" w14:textId="46E187A5" w:rsidR="00950C55" w:rsidRPr="000336EE" w:rsidRDefault="00950C55" w:rsidP="00CC50AA">
      <w:pPr>
        <w:rPr>
          <w:rFonts w:ascii="Calibri" w:hAnsi="Calibri"/>
          <w:sz w:val="28"/>
          <w:szCs w:val="28"/>
        </w:rPr>
      </w:pPr>
      <w:r w:rsidRPr="000336EE">
        <w:rPr>
          <w:rFonts w:ascii="Calibri" w:hAnsi="Calibri"/>
          <w:sz w:val="28"/>
          <w:szCs w:val="28"/>
        </w:rPr>
        <w:t xml:space="preserve">La Universidad de Salamanca acogerá los días 19 y 20 de noviembre de 2026 el I Congreso Internacional Diversidad(es) y estudiantes: retos y acciones para universidades inclusivas, un espacio de encuentro y reflexión dedicado a promover la inclusión, la igualdad de oportunidades y la no discriminación en la educación superior. El congreso reunirá a estudiantes, personal académico y profesionales para compartir </w:t>
      </w:r>
      <w:r w:rsidRPr="000336EE">
        <w:rPr>
          <w:rFonts w:ascii="Calibri" w:hAnsi="Calibri"/>
          <w:sz w:val="28"/>
          <w:szCs w:val="28"/>
        </w:rPr>
        <w:lastRenderedPageBreak/>
        <w:t xml:space="preserve">experiencias, buenas prácticas y propuestas en ámbitos como la accesibilidad, la diversidad, el bienestar, la inclusión digital y los derechos humanos, con el objetivo de avanzar hacia universidades más inclusivas y equitativas. </w:t>
      </w:r>
    </w:p>
    <w:p w14:paraId="770A007C" w14:textId="404308A3" w:rsidR="00A32346" w:rsidRPr="000336EE" w:rsidRDefault="00C62B6C" w:rsidP="00CC50AA">
      <w:pPr>
        <w:rPr>
          <w:rFonts w:ascii="Calibri" w:hAnsi="Calibri"/>
          <w:sz w:val="28"/>
          <w:szCs w:val="28"/>
        </w:rPr>
      </w:pPr>
      <w:hyperlink r:id="rId20" w:history="1">
        <w:r w:rsidRPr="000336EE">
          <w:rPr>
            <w:rStyle w:val="Hipervnculo"/>
            <w:rFonts w:ascii="Calibri" w:hAnsi="Calibri"/>
            <w:sz w:val="28"/>
            <w:szCs w:val="28"/>
          </w:rPr>
          <w:t>Más información</w:t>
        </w:r>
      </w:hyperlink>
      <w:r w:rsidRPr="000336EE">
        <w:rPr>
          <w:rFonts w:ascii="Calibri" w:hAnsi="Calibri"/>
          <w:sz w:val="28"/>
          <w:szCs w:val="28"/>
        </w:rPr>
        <w:t xml:space="preserve"> </w:t>
      </w:r>
    </w:p>
    <w:p w14:paraId="6EC39F37" w14:textId="7951693C" w:rsidR="002066C7" w:rsidRPr="000336EE" w:rsidRDefault="002066C7" w:rsidP="00CC50AA">
      <w:pPr>
        <w:rPr>
          <w:rFonts w:ascii="Calibri" w:hAnsi="Calibri"/>
          <w:sz w:val="28"/>
          <w:szCs w:val="28"/>
        </w:rPr>
      </w:pPr>
    </w:p>
    <w:p w14:paraId="7E208719" w14:textId="77777777" w:rsidR="001A54AB" w:rsidRPr="000336EE" w:rsidRDefault="001A54AB" w:rsidP="00CC50AA">
      <w:pPr>
        <w:rPr>
          <w:rFonts w:ascii="Calibri" w:hAnsi="Calibri"/>
          <w:b/>
          <w:bCs/>
          <w:sz w:val="28"/>
          <w:szCs w:val="28"/>
        </w:rPr>
      </w:pPr>
      <w:r w:rsidRPr="000336EE">
        <w:rPr>
          <w:rFonts w:ascii="Calibri" w:hAnsi="Calibri"/>
          <w:b/>
          <w:bCs/>
          <w:sz w:val="28"/>
          <w:szCs w:val="28"/>
        </w:rPr>
        <w:t>IX encuentro de la RUD</w:t>
      </w:r>
    </w:p>
    <w:p w14:paraId="40EBB5FB" w14:textId="77777777" w:rsidR="001A54AB" w:rsidRPr="000336EE" w:rsidRDefault="001A54AB" w:rsidP="00CC50AA">
      <w:pPr>
        <w:rPr>
          <w:rFonts w:ascii="Calibri" w:hAnsi="Calibri"/>
          <w:sz w:val="28"/>
          <w:szCs w:val="28"/>
        </w:rPr>
      </w:pPr>
      <w:r w:rsidRPr="000336EE">
        <w:rPr>
          <w:rFonts w:ascii="Calibri" w:hAnsi="Calibri"/>
          <w:sz w:val="28"/>
          <w:szCs w:val="28"/>
        </w:rPr>
        <w:t>Próximo encuentro de la Red de Universidades por la Diversidad (RUD) en Mérida</w:t>
      </w:r>
    </w:p>
    <w:p w14:paraId="2DB1273D" w14:textId="77777777" w:rsidR="001A54AB" w:rsidRPr="000336EE" w:rsidRDefault="001A54AB" w:rsidP="00CC50AA">
      <w:pPr>
        <w:rPr>
          <w:rFonts w:ascii="Calibri" w:hAnsi="Calibri"/>
          <w:sz w:val="28"/>
          <w:szCs w:val="28"/>
        </w:rPr>
      </w:pPr>
      <w:r w:rsidRPr="000336EE">
        <w:rPr>
          <w:rFonts w:ascii="Calibri" w:hAnsi="Calibri"/>
          <w:sz w:val="28"/>
          <w:szCs w:val="28"/>
        </w:rPr>
        <w:t>Fechas: 12-13 de noviembre</w:t>
      </w:r>
    </w:p>
    <w:p w14:paraId="003B2CD3" w14:textId="77777777" w:rsidR="001A54AB" w:rsidRPr="000336EE" w:rsidRDefault="001A54AB" w:rsidP="00CC50AA">
      <w:pPr>
        <w:rPr>
          <w:rFonts w:ascii="Calibri" w:hAnsi="Calibri"/>
          <w:sz w:val="28"/>
          <w:szCs w:val="28"/>
        </w:rPr>
      </w:pPr>
      <w:hyperlink r:id="rId21" w:history="1">
        <w:r w:rsidRPr="000336EE">
          <w:rPr>
            <w:rStyle w:val="Hipervnculo"/>
            <w:rFonts w:ascii="Calibri" w:hAnsi="Calibri"/>
            <w:sz w:val="28"/>
            <w:szCs w:val="28"/>
          </w:rPr>
          <w:t>Más información</w:t>
        </w:r>
      </w:hyperlink>
    </w:p>
    <w:p w14:paraId="1903E210" w14:textId="77777777" w:rsidR="00D162FF" w:rsidRPr="000336EE" w:rsidRDefault="00D162FF" w:rsidP="00D162FF">
      <w:pPr>
        <w:rPr>
          <w:rFonts w:ascii="Calibri" w:hAnsi="Calibri"/>
          <w:b/>
          <w:bCs/>
          <w:sz w:val="28"/>
          <w:szCs w:val="28"/>
        </w:rPr>
      </w:pPr>
      <w:r w:rsidRPr="000336EE">
        <w:rPr>
          <w:rFonts w:ascii="Calibri" w:hAnsi="Calibri"/>
          <w:b/>
          <w:bCs/>
          <w:sz w:val="28"/>
          <w:szCs w:val="28"/>
        </w:rPr>
        <w:t>Difusión del estudio “Imagen Corporal positiva en personas trans y no binarias”</w:t>
      </w:r>
    </w:p>
    <w:p w14:paraId="4504462C" w14:textId="77777777" w:rsidR="00D162FF" w:rsidRPr="000336EE" w:rsidRDefault="00D162FF" w:rsidP="00D162FF">
      <w:pPr>
        <w:rPr>
          <w:rFonts w:ascii="Calibri" w:hAnsi="Calibri"/>
          <w:sz w:val="28"/>
          <w:szCs w:val="28"/>
        </w:rPr>
      </w:pPr>
      <w:r w:rsidRPr="000336EE">
        <w:rPr>
          <w:rFonts w:ascii="Calibri" w:hAnsi="Calibri"/>
          <w:sz w:val="28"/>
          <w:szCs w:val="28"/>
        </w:rPr>
        <w:t xml:space="preserve">La </w:t>
      </w:r>
      <w:proofErr w:type="spellStart"/>
      <w:r w:rsidRPr="000336EE">
        <w:rPr>
          <w:rFonts w:ascii="Calibri" w:hAnsi="Calibri"/>
          <w:sz w:val="28"/>
          <w:szCs w:val="28"/>
        </w:rPr>
        <w:t>Universitat</w:t>
      </w:r>
      <w:proofErr w:type="spellEnd"/>
      <w:r w:rsidRPr="000336EE">
        <w:rPr>
          <w:rFonts w:ascii="Calibri" w:hAnsi="Calibri"/>
          <w:sz w:val="28"/>
          <w:szCs w:val="28"/>
        </w:rPr>
        <w:t xml:space="preserve"> de València a través del grupo de investigación </w:t>
      </w:r>
      <w:hyperlink r:id="rId22" w:history="1">
        <w:r w:rsidRPr="000336EE">
          <w:rPr>
            <w:rStyle w:val="Hipervnculo"/>
            <w:rFonts w:ascii="Calibri" w:hAnsi="Calibri"/>
            <w:sz w:val="28"/>
            <w:szCs w:val="28"/>
          </w:rPr>
          <w:t xml:space="preserve">I-PSI-TEC </w:t>
        </w:r>
      </w:hyperlink>
      <w:r w:rsidRPr="000336EE">
        <w:rPr>
          <w:rFonts w:ascii="Calibri" w:hAnsi="Calibri"/>
          <w:sz w:val="28"/>
          <w:szCs w:val="28"/>
        </w:rPr>
        <w:t xml:space="preserve"> quiere estudiar la Imagen Corporal Positiva en personas trans, no binarias o de género no conforme. Se busca ampliar el conocimiento dentro del colectivo desde una mirada </w:t>
      </w:r>
      <w:proofErr w:type="spellStart"/>
      <w:r w:rsidRPr="000336EE">
        <w:rPr>
          <w:rFonts w:ascii="Calibri" w:hAnsi="Calibri"/>
          <w:sz w:val="28"/>
          <w:szCs w:val="28"/>
        </w:rPr>
        <w:t>despatologizante</w:t>
      </w:r>
      <w:proofErr w:type="spellEnd"/>
      <w:r w:rsidRPr="000336EE">
        <w:rPr>
          <w:rFonts w:ascii="Calibri" w:hAnsi="Calibri"/>
          <w:sz w:val="28"/>
          <w:szCs w:val="28"/>
        </w:rPr>
        <w:t xml:space="preserve">, centrándose en aspectos positivos y contextuales. La participación de las personas interesadas consistirá en completar una encuesta de 40 minutos y, a cambio, recibirán un taller asíncrono sobre Imagen Corporal Positiva. </w:t>
      </w:r>
    </w:p>
    <w:p w14:paraId="5004CEF7" w14:textId="77777777" w:rsidR="00D162FF" w:rsidRPr="000336EE" w:rsidRDefault="00D162FF" w:rsidP="00D162FF">
      <w:pPr>
        <w:rPr>
          <w:rFonts w:ascii="Calibri" w:hAnsi="Calibri"/>
          <w:sz w:val="28"/>
          <w:szCs w:val="28"/>
        </w:rPr>
      </w:pPr>
      <w:hyperlink r:id="rId23" w:history="1">
        <w:r w:rsidRPr="000336EE">
          <w:rPr>
            <w:rStyle w:val="Hipervnculo"/>
            <w:rFonts w:ascii="Calibri" w:hAnsi="Calibri"/>
            <w:sz w:val="28"/>
            <w:szCs w:val="28"/>
          </w:rPr>
          <w:t>Más información</w:t>
        </w:r>
      </w:hyperlink>
      <w:r w:rsidRPr="000336EE">
        <w:rPr>
          <w:rFonts w:ascii="Calibri" w:hAnsi="Calibri"/>
          <w:sz w:val="28"/>
          <w:szCs w:val="28"/>
        </w:rPr>
        <w:t xml:space="preserve"> y acceso a la </w:t>
      </w:r>
      <w:hyperlink r:id="rId24" w:history="1">
        <w:r w:rsidRPr="000336EE">
          <w:rPr>
            <w:rStyle w:val="Hipervnculo"/>
            <w:rFonts w:ascii="Calibri" w:hAnsi="Calibri"/>
            <w:sz w:val="28"/>
            <w:szCs w:val="28"/>
          </w:rPr>
          <w:t>encuesta</w:t>
        </w:r>
      </w:hyperlink>
    </w:p>
    <w:p w14:paraId="24F37037" w14:textId="77777777" w:rsidR="00A21BBC" w:rsidRPr="000336EE" w:rsidRDefault="00A21BBC" w:rsidP="00CC50AA">
      <w:pPr>
        <w:rPr>
          <w:rFonts w:ascii="Calibri" w:hAnsi="Calibri"/>
          <w:sz w:val="28"/>
          <w:szCs w:val="28"/>
        </w:rPr>
      </w:pPr>
    </w:p>
    <w:p w14:paraId="56FF5BC2" w14:textId="77777777" w:rsidR="00546A38" w:rsidRPr="000336EE" w:rsidRDefault="00546A38" w:rsidP="00CC50AA">
      <w:pPr>
        <w:rPr>
          <w:rFonts w:ascii="Calibri" w:hAnsi="Calibri"/>
          <w:b/>
          <w:bCs/>
          <w:sz w:val="28"/>
          <w:szCs w:val="28"/>
        </w:rPr>
      </w:pPr>
      <w:r w:rsidRPr="000336EE">
        <w:rPr>
          <w:rFonts w:ascii="Calibri" w:hAnsi="Calibri"/>
          <w:b/>
          <w:bCs/>
          <w:sz w:val="28"/>
          <w:szCs w:val="28"/>
        </w:rPr>
        <w:t>Sabías que…</w:t>
      </w:r>
    </w:p>
    <w:p w14:paraId="6539F19F" w14:textId="086B23AA" w:rsidR="003640B0" w:rsidRPr="000336EE" w:rsidRDefault="00914750" w:rsidP="00CC50AA">
      <w:pPr>
        <w:rPr>
          <w:rFonts w:ascii="Calibri" w:hAnsi="Calibri"/>
          <w:sz w:val="28"/>
          <w:szCs w:val="28"/>
        </w:rPr>
      </w:pPr>
      <w:r w:rsidRPr="000336EE">
        <w:rPr>
          <w:rFonts w:ascii="Calibri" w:hAnsi="Calibri"/>
          <w:sz w:val="28"/>
          <w:szCs w:val="28"/>
        </w:rPr>
        <w:t xml:space="preserve">Existe el </w:t>
      </w:r>
      <w:r w:rsidR="00682F8A" w:rsidRPr="000336EE">
        <w:rPr>
          <w:rFonts w:ascii="Calibri" w:hAnsi="Calibri"/>
          <w:sz w:val="28"/>
          <w:szCs w:val="28"/>
        </w:rPr>
        <w:t>Dia Internacional de Acción por la Despatologización de las personas Trans</w:t>
      </w:r>
      <w:r w:rsidR="00426447" w:rsidRPr="000336EE">
        <w:rPr>
          <w:rFonts w:ascii="Calibri" w:hAnsi="Calibri"/>
          <w:sz w:val="28"/>
          <w:szCs w:val="28"/>
        </w:rPr>
        <w:t xml:space="preserve">. </w:t>
      </w:r>
      <w:r w:rsidR="002B7D04" w:rsidRPr="000336EE">
        <w:rPr>
          <w:rFonts w:ascii="Calibri" w:hAnsi="Calibri"/>
          <w:sz w:val="28"/>
          <w:szCs w:val="28"/>
        </w:rPr>
        <w:t xml:space="preserve">Si bien no es un día internacional </w:t>
      </w:r>
      <w:r w:rsidR="00015B6B" w:rsidRPr="000336EE">
        <w:rPr>
          <w:rFonts w:ascii="Calibri" w:hAnsi="Calibri"/>
          <w:sz w:val="28"/>
          <w:szCs w:val="28"/>
        </w:rPr>
        <w:t>“oficial” proclamado</w:t>
      </w:r>
      <w:r w:rsidR="00D12FE0" w:rsidRPr="000336EE">
        <w:rPr>
          <w:rFonts w:ascii="Calibri" w:hAnsi="Calibri"/>
          <w:sz w:val="28"/>
          <w:szCs w:val="28"/>
        </w:rPr>
        <w:t xml:space="preserve"> por la ONU, </w:t>
      </w:r>
      <w:r w:rsidR="00015B6B" w:rsidRPr="000336EE">
        <w:rPr>
          <w:rFonts w:ascii="Calibri" w:hAnsi="Calibri"/>
          <w:sz w:val="28"/>
          <w:szCs w:val="28"/>
        </w:rPr>
        <w:t xml:space="preserve">si se trata de una iniciativa </w:t>
      </w:r>
      <w:r w:rsidR="0086480C" w:rsidRPr="000336EE">
        <w:rPr>
          <w:rFonts w:ascii="Calibri" w:hAnsi="Calibri"/>
          <w:sz w:val="28"/>
          <w:szCs w:val="28"/>
        </w:rPr>
        <w:t xml:space="preserve">promovida desde los movimientos </w:t>
      </w:r>
      <w:r w:rsidR="00A1252E" w:rsidRPr="000336EE">
        <w:rPr>
          <w:rFonts w:ascii="Calibri" w:hAnsi="Calibri"/>
          <w:sz w:val="28"/>
          <w:szCs w:val="28"/>
        </w:rPr>
        <w:t xml:space="preserve">de derechos </w:t>
      </w:r>
      <w:r w:rsidR="009964B9" w:rsidRPr="000336EE">
        <w:rPr>
          <w:rFonts w:ascii="Calibri" w:hAnsi="Calibri"/>
          <w:sz w:val="28"/>
          <w:szCs w:val="28"/>
        </w:rPr>
        <w:t>humanos</w:t>
      </w:r>
      <w:r w:rsidR="00A1252E" w:rsidRPr="000336EE">
        <w:rPr>
          <w:rFonts w:ascii="Calibri" w:hAnsi="Calibri"/>
          <w:sz w:val="28"/>
          <w:szCs w:val="28"/>
        </w:rPr>
        <w:t xml:space="preserve"> y colectivos activistas</w:t>
      </w:r>
      <w:r w:rsidR="009964B9" w:rsidRPr="000336EE">
        <w:rPr>
          <w:rFonts w:ascii="Calibri" w:hAnsi="Calibri"/>
          <w:sz w:val="28"/>
          <w:szCs w:val="28"/>
        </w:rPr>
        <w:t xml:space="preserve">. Se celebra el tercer sábado de cada mes de octubre. </w:t>
      </w:r>
      <w:r w:rsidR="00D12FE0" w:rsidRPr="000336EE">
        <w:rPr>
          <w:rFonts w:ascii="Calibri" w:hAnsi="Calibri"/>
          <w:sz w:val="28"/>
          <w:szCs w:val="28"/>
        </w:rPr>
        <w:t xml:space="preserve"> </w:t>
      </w:r>
    </w:p>
    <w:p w14:paraId="16A3DFBB" w14:textId="0CA332AB" w:rsidR="001E4508" w:rsidRPr="000336EE" w:rsidRDefault="00887ACB" w:rsidP="00CC50AA">
      <w:pPr>
        <w:rPr>
          <w:rFonts w:ascii="Calibri" w:hAnsi="Calibri"/>
          <w:sz w:val="28"/>
          <w:szCs w:val="28"/>
        </w:rPr>
      </w:pPr>
      <w:hyperlink r:id="rId25" w:history="1">
        <w:r w:rsidRPr="000336EE">
          <w:rPr>
            <w:rStyle w:val="Hipervnculo"/>
            <w:rFonts w:ascii="Calibri" w:hAnsi="Calibri"/>
            <w:sz w:val="28"/>
            <w:szCs w:val="28"/>
          </w:rPr>
          <w:t>Más información</w:t>
        </w:r>
      </w:hyperlink>
    </w:p>
    <w:p w14:paraId="41C285D8" w14:textId="77777777" w:rsidR="00CE5ECA" w:rsidRPr="000336EE" w:rsidRDefault="00CE5ECA" w:rsidP="00CC50AA">
      <w:pPr>
        <w:rPr>
          <w:rFonts w:ascii="Calibri" w:hAnsi="Calibri"/>
          <w:sz w:val="28"/>
          <w:szCs w:val="28"/>
        </w:rPr>
      </w:pPr>
    </w:p>
    <w:p w14:paraId="2A117ECA" w14:textId="21625919" w:rsidR="00546A38" w:rsidRPr="000336EE" w:rsidRDefault="00546A38" w:rsidP="00CC50AA">
      <w:pPr>
        <w:rPr>
          <w:rFonts w:ascii="Calibri" w:hAnsi="Calibri"/>
          <w:sz w:val="28"/>
          <w:szCs w:val="28"/>
        </w:rPr>
      </w:pPr>
    </w:p>
    <w:p w14:paraId="3808ACFD" w14:textId="3865AFB2" w:rsidR="00606160" w:rsidRPr="000336EE" w:rsidRDefault="004C345E" w:rsidP="00CC50AA">
      <w:pPr>
        <w:rPr>
          <w:rFonts w:ascii="Calibri" w:hAnsi="Calibri"/>
          <w:b/>
          <w:bCs/>
          <w:sz w:val="28"/>
          <w:szCs w:val="28"/>
        </w:rPr>
      </w:pPr>
      <w:r w:rsidRPr="000336EE">
        <w:rPr>
          <w:rFonts w:ascii="Calibri" w:hAnsi="Calibri"/>
          <w:b/>
          <w:bCs/>
          <w:sz w:val="28"/>
          <w:szCs w:val="28"/>
        </w:rPr>
        <w:t>23-s:</w:t>
      </w:r>
      <w:r w:rsidR="002400D1" w:rsidRPr="000336EE">
        <w:rPr>
          <w:rFonts w:ascii="Calibri" w:hAnsi="Calibri"/>
          <w:b/>
          <w:bCs/>
          <w:sz w:val="28"/>
          <w:szCs w:val="28"/>
        </w:rPr>
        <w:t xml:space="preserve"> </w:t>
      </w:r>
      <w:r w:rsidR="00600759" w:rsidRPr="000336EE">
        <w:rPr>
          <w:rFonts w:ascii="Calibri" w:hAnsi="Calibri"/>
          <w:b/>
          <w:bCs/>
          <w:sz w:val="28"/>
          <w:szCs w:val="28"/>
        </w:rPr>
        <w:t>Dia de la visibi</w:t>
      </w:r>
      <w:r w:rsidR="0020253B" w:rsidRPr="000336EE">
        <w:rPr>
          <w:rFonts w:ascii="Calibri" w:hAnsi="Calibri"/>
          <w:b/>
          <w:bCs/>
          <w:sz w:val="28"/>
          <w:szCs w:val="28"/>
        </w:rPr>
        <w:t>li</w:t>
      </w:r>
      <w:r w:rsidR="00600759" w:rsidRPr="000336EE">
        <w:rPr>
          <w:rFonts w:ascii="Calibri" w:hAnsi="Calibri"/>
          <w:b/>
          <w:bCs/>
          <w:sz w:val="28"/>
          <w:szCs w:val="28"/>
        </w:rPr>
        <w:t>dad bisexual</w:t>
      </w:r>
    </w:p>
    <w:p w14:paraId="617F54B0" w14:textId="535DDDBC" w:rsidR="00B458A7" w:rsidRPr="000336EE" w:rsidRDefault="004D2865" w:rsidP="00CC50AA">
      <w:pPr>
        <w:rPr>
          <w:rFonts w:ascii="Calibri" w:hAnsi="Calibri"/>
          <w:sz w:val="28"/>
          <w:szCs w:val="28"/>
        </w:rPr>
      </w:pPr>
      <w:r w:rsidRPr="000336EE">
        <w:rPr>
          <w:rFonts w:ascii="Calibri" w:hAnsi="Calibri"/>
          <w:sz w:val="28"/>
          <w:szCs w:val="28"/>
        </w:rPr>
        <w:t xml:space="preserve">El 23 de septiembre es el día de la </w:t>
      </w:r>
      <w:r w:rsidR="000C1664" w:rsidRPr="000336EE">
        <w:rPr>
          <w:rFonts w:ascii="Calibri" w:hAnsi="Calibri"/>
          <w:sz w:val="28"/>
          <w:szCs w:val="28"/>
        </w:rPr>
        <w:t xml:space="preserve">visibilidad bisexual. </w:t>
      </w:r>
      <w:r w:rsidR="000B5FBC" w:rsidRPr="000336EE">
        <w:rPr>
          <w:rFonts w:ascii="Calibri" w:hAnsi="Calibri"/>
          <w:sz w:val="28"/>
          <w:szCs w:val="28"/>
        </w:rPr>
        <w:t xml:space="preserve">Con motivo de este día La Federación Estatal de Lesbianas, Gais, Trans, Bisexuales, Intersexuales y más (FELGTBI+) </w:t>
      </w:r>
      <w:r w:rsidR="004C345E" w:rsidRPr="000336EE">
        <w:rPr>
          <w:rFonts w:ascii="Calibri" w:hAnsi="Calibri"/>
          <w:sz w:val="28"/>
          <w:szCs w:val="28"/>
        </w:rPr>
        <w:t xml:space="preserve">ha </w:t>
      </w:r>
      <w:r w:rsidR="00C77668" w:rsidRPr="000336EE">
        <w:rPr>
          <w:rFonts w:ascii="Calibri" w:hAnsi="Calibri"/>
          <w:sz w:val="28"/>
          <w:szCs w:val="28"/>
        </w:rPr>
        <w:t>recordado</w:t>
      </w:r>
      <w:r w:rsidR="004C345E" w:rsidRPr="000336EE">
        <w:rPr>
          <w:rFonts w:ascii="Calibri" w:hAnsi="Calibri"/>
          <w:sz w:val="28"/>
          <w:szCs w:val="28"/>
        </w:rPr>
        <w:t xml:space="preserve"> que </w:t>
      </w:r>
      <w:r w:rsidR="000B5FBC" w:rsidRPr="000336EE">
        <w:rPr>
          <w:rFonts w:ascii="Calibri" w:hAnsi="Calibri"/>
          <w:sz w:val="28"/>
          <w:szCs w:val="28"/>
        </w:rPr>
        <w:t xml:space="preserve">una de cada cinco personas bisexuales ha sido agredida en el último año, tal y como recogen en su </w:t>
      </w:r>
      <w:r w:rsidR="00B458A7" w:rsidRPr="000336EE">
        <w:rPr>
          <w:rFonts w:ascii="Calibri" w:hAnsi="Calibri"/>
          <w:sz w:val="28"/>
          <w:szCs w:val="28"/>
        </w:rPr>
        <w:t xml:space="preserve">informe </w:t>
      </w:r>
      <w:hyperlink r:id="rId26" w:history="1">
        <w:r w:rsidR="00B458A7" w:rsidRPr="000336EE">
          <w:rPr>
            <w:rStyle w:val="Hipervnculo"/>
            <w:rFonts w:ascii="Calibri" w:hAnsi="Calibri"/>
            <w:sz w:val="28"/>
            <w:szCs w:val="28"/>
          </w:rPr>
          <w:t>Estado del Odio 2026</w:t>
        </w:r>
      </w:hyperlink>
      <w:r w:rsidR="00FC2023" w:rsidRPr="000336EE">
        <w:rPr>
          <w:rFonts w:ascii="Calibri" w:hAnsi="Calibri"/>
          <w:sz w:val="28"/>
          <w:szCs w:val="28"/>
        </w:rPr>
        <w:t>.</w:t>
      </w:r>
    </w:p>
    <w:p w14:paraId="2C0A819C" w14:textId="777BB2D1" w:rsidR="002A3BDB" w:rsidRPr="000336EE" w:rsidRDefault="00D10A99" w:rsidP="00CC50AA">
      <w:pPr>
        <w:rPr>
          <w:rFonts w:ascii="Calibri" w:hAnsi="Calibri"/>
          <w:b/>
          <w:bCs/>
          <w:sz w:val="28"/>
          <w:szCs w:val="28"/>
        </w:rPr>
      </w:pPr>
      <w:r w:rsidRPr="000336EE">
        <w:rPr>
          <w:rFonts w:ascii="Calibri" w:hAnsi="Calibri"/>
          <w:sz w:val="28"/>
          <w:szCs w:val="28"/>
        </w:rPr>
        <w:t>La UAM está firmemente comprometida con el derecho de toda persona a una vida libre de violencias y discriminación en todas sus formas</w:t>
      </w:r>
      <w:r w:rsidR="00014E6B" w:rsidRPr="000336EE">
        <w:rPr>
          <w:rFonts w:ascii="Calibri" w:hAnsi="Calibri"/>
          <w:sz w:val="28"/>
          <w:szCs w:val="28"/>
        </w:rPr>
        <w:t xml:space="preserve">, y dispone </w:t>
      </w:r>
      <w:r w:rsidR="00B4405E" w:rsidRPr="000336EE">
        <w:rPr>
          <w:rFonts w:ascii="Calibri" w:hAnsi="Calibri"/>
          <w:sz w:val="28"/>
          <w:szCs w:val="28"/>
        </w:rPr>
        <w:t xml:space="preserve">de protocolos para la </w:t>
      </w:r>
      <w:r w:rsidR="002A3BDB" w:rsidRPr="000336EE">
        <w:rPr>
          <w:rFonts w:ascii="Calibri" w:hAnsi="Calibri"/>
          <w:sz w:val="28"/>
          <w:szCs w:val="28"/>
        </w:rPr>
        <w:t>actuar contra el acoso frente al acoso sexual y discriminatorio en todas sus formas.</w:t>
      </w:r>
      <w:r w:rsidR="002A3BDB" w:rsidRPr="000336EE">
        <w:rPr>
          <w:rFonts w:ascii="Calibri" w:hAnsi="Calibri"/>
          <w:b/>
          <w:bCs/>
          <w:sz w:val="28"/>
          <w:szCs w:val="28"/>
        </w:rPr>
        <w:t xml:space="preserve"> </w:t>
      </w:r>
    </w:p>
    <w:p w14:paraId="7065E9E4" w14:textId="600146EB" w:rsidR="00B96970" w:rsidRPr="000336EE" w:rsidRDefault="00FC2023" w:rsidP="00CC50AA">
      <w:pPr>
        <w:rPr>
          <w:rFonts w:ascii="Calibri" w:hAnsi="Calibri"/>
          <w:sz w:val="28"/>
          <w:szCs w:val="28"/>
        </w:rPr>
      </w:pPr>
      <w:hyperlink r:id="rId27" w:history="1">
        <w:r w:rsidRPr="000336EE">
          <w:rPr>
            <w:rStyle w:val="Hipervnculo"/>
            <w:rFonts w:ascii="Calibri" w:hAnsi="Calibri"/>
            <w:sz w:val="28"/>
            <w:szCs w:val="28"/>
          </w:rPr>
          <w:t>Más información</w:t>
        </w:r>
      </w:hyperlink>
    </w:p>
    <w:p w14:paraId="6676512D" w14:textId="77777777" w:rsidR="00AA1B56" w:rsidRPr="000336EE" w:rsidRDefault="00AA1B56" w:rsidP="00CC50AA">
      <w:pPr>
        <w:rPr>
          <w:rFonts w:ascii="Calibri" w:hAnsi="Calibri"/>
          <w:sz w:val="28"/>
          <w:szCs w:val="28"/>
        </w:rPr>
      </w:pPr>
    </w:p>
    <w:p w14:paraId="2EEA6184" w14:textId="0C448174" w:rsidR="00D039C9" w:rsidRPr="000336EE" w:rsidRDefault="002472B6" w:rsidP="00DC3915">
      <w:pPr>
        <w:jc w:val="center"/>
        <w:rPr>
          <w:rFonts w:ascii="Calibri" w:hAnsi="Calibri"/>
          <w:b/>
          <w:bCs/>
          <w:sz w:val="28"/>
          <w:szCs w:val="28"/>
        </w:rPr>
      </w:pPr>
      <w:r w:rsidRPr="000336EE">
        <w:rPr>
          <w:rFonts w:ascii="Calibri" w:hAnsi="Calibri"/>
          <w:b/>
          <w:bCs/>
          <w:sz w:val="28"/>
          <w:szCs w:val="28"/>
        </w:rPr>
        <w:t>CONTACTO</w:t>
      </w:r>
    </w:p>
    <w:p w14:paraId="374DA46C" w14:textId="77777777" w:rsidR="002472B6" w:rsidRPr="000336EE" w:rsidRDefault="002472B6" w:rsidP="002472B6">
      <w:pPr>
        <w:rPr>
          <w:rFonts w:ascii="Calibri" w:hAnsi="Calibri"/>
          <w:sz w:val="28"/>
          <w:szCs w:val="28"/>
        </w:rPr>
      </w:pPr>
      <w:hyperlink r:id="rId28" w:history="1">
        <w:r w:rsidRPr="000336EE">
          <w:rPr>
            <w:rStyle w:val="Hipervnculo"/>
            <w:rFonts w:ascii="Calibri" w:hAnsi="Calibri"/>
            <w:sz w:val="28"/>
            <w:szCs w:val="28"/>
          </w:rPr>
          <w:t>Unidad de Equidad Social</w:t>
        </w:r>
      </w:hyperlink>
    </w:p>
    <w:p w14:paraId="61055FC2" w14:textId="2753A141" w:rsidR="002472B6" w:rsidRPr="000336EE" w:rsidRDefault="002472B6" w:rsidP="002472B6">
      <w:pPr>
        <w:rPr>
          <w:rFonts w:ascii="Calibri" w:hAnsi="Calibri"/>
          <w:sz w:val="28"/>
          <w:szCs w:val="28"/>
        </w:rPr>
      </w:pPr>
      <w:r w:rsidRPr="000336EE">
        <w:rPr>
          <w:rFonts w:ascii="Calibri" w:hAnsi="Calibri"/>
          <w:sz w:val="28"/>
          <w:szCs w:val="28"/>
        </w:rPr>
        <w:t>Vicerrectorado de Compromiso Social y Cultura</w:t>
      </w:r>
      <w:r w:rsidRPr="000336EE">
        <w:rPr>
          <w:rFonts w:ascii="Calibri" w:hAnsi="Calibri"/>
          <w:sz w:val="28"/>
          <w:szCs w:val="28"/>
        </w:rPr>
        <w:br/>
        <w:t>Universidad Autónoma de Madrid • Campus de Cantoblanco</w:t>
      </w:r>
      <w:r w:rsidRPr="000336EE">
        <w:rPr>
          <w:rFonts w:ascii="Calibri" w:hAnsi="Calibri"/>
          <w:sz w:val="28"/>
          <w:szCs w:val="28"/>
        </w:rPr>
        <w:br/>
        <w:t xml:space="preserve">c/ Einstein, </w:t>
      </w:r>
      <w:proofErr w:type="spellStart"/>
      <w:r w:rsidRPr="000336EE">
        <w:rPr>
          <w:rFonts w:ascii="Calibri" w:hAnsi="Calibri"/>
          <w:sz w:val="28"/>
          <w:szCs w:val="28"/>
        </w:rPr>
        <w:t>n°</w:t>
      </w:r>
      <w:proofErr w:type="spellEnd"/>
      <w:r w:rsidRPr="000336EE">
        <w:rPr>
          <w:rFonts w:ascii="Calibri" w:hAnsi="Calibri"/>
          <w:sz w:val="28"/>
          <w:szCs w:val="28"/>
        </w:rPr>
        <w:t xml:space="preserve"> 3, 3ª entreplanta - 28049, Madrid</w:t>
      </w:r>
      <w:r w:rsidRPr="000336EE">
        <w:rPr>
          <w:rFonts w:ascii="Calibri" w:hAnsi="Calibri"/>
          <w:sz w:val="28"/>
          <w:szCs w:val="28"/>
        </w:rPr>
        <w:br/>
      </w:r>
      <w:hyperlink r:id="rId29" w:history="1">
        <w:r w:rsidR="00AD7FD0" w:rsidRPr="000336EE">
          <w:rPr>
            <w:rStyle w:val="Hipervnculo"/>
            <w:rFonts w:ascii="Calibri" w:hAnsi="Calibri"/>
            <w:sz w:val="28"/>
            <w:szCs w:val="28"/>
          </w:rPr>
          <w:t>unidad.equidad@uam.es</w:t>
        </w:r>
      </w:hyperlink>
      <w:r w:rsidR="00AD7FD0" w:rsidRPr="000336EE">
        <w:rPr>
          <w:rFonts w:ascii="Calibri" w:hAnsi="Calibri"/>
          <w:sz w:val="28"/>
          <w:szCs w:val="28"/>
        </w:rPr>
        <w:t xml:space="preserve"> </w:t>
      </w:r>
    </w:p>
    <w:p w14:paraId="2DC0F4BD" w14:textId="488CF2FF" w:rsidR="00E02037" w:rsidRPr="000336EE" w:rsidRDefault="00E02037" w:rsidP="00CC50AA">
      <w:pPr>
        <w:rPr>
          <w:rFonts w:ascii="Calibri" w:hAnsi="Calibri"/>
          <w:sz w:val="28"/>
          <w:szCs w:val="28"/>
        </w:rPr>
      </w:pPr>
    </w:p>
    <w:p w14:paraId="68490312" w14:textId="77777777" w:rsidR="002C1158" w:rsidRPr="000336EE" w:rsidRDefault="002C1158" w:rsidP="00CC50AA">
      <w:pPr>
        <w:rPr>
          <w:rFonts w:ascii="Calibri" w:hAnsi="Calibri"/>
          <w:sz w:val="28"/>
          <w:szCs w:val="28"/>
        </w:rPr>
      </w:pPr>
    </w:p>
    <w:p w14:paraId="3F8F8C57" w14:textId="77777777" w:rsidR="00D9046F" w:rsidRPr="000336EE" w:rsidRDefault="00D9046F" w:rsidP="00CC50AA">
      <w:pPr>
        <w:rPr>
          <w:rFonts w:ascii="Calibri" w:hAnsi="Calibri"/>
          <w:sz w:val="28"/>
          <w:szCs w:val="28"/>
        </w:rPr>
      </w:pPr>
    </w:p>
    <w:p w14:paraId="217EE7A2" w14:textId="77777777" w:rsidR="00D9046F" w:rsidRPr="000336EE" w:rsidRDefault="00D9046F" w:rsidP="00CC50AA">
      <w:pPr>
        <w:rPr>
          <w:rFonts w:ascii="Calibri" w:hAnsi="Calibri"/>
          <w:sz w:val="28"/>
          <w:szCs w:val="28"/>
        </w:rPr>
      </w:pPr>
    </w:p>
    <w:sectPr w:rsidR="00D9046F" w:rsidRPr="000336EE">
      <w:headerReference w:type="default" r:id="rId3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3EA7C" w14:textId="77777777" w:rsidR="00C55087" w:rsidRDefault="00C55087" w:rsidP="008B0FBF">
      <w:pPr>
        <w:spacing w:after="0" w:line="240" w:lineRule="auto"/>
      </w:pPr>
      <w:r>
        <w:separator/>
      </w:r>
    </w:p>
  </w:endnote>
  <w:endnote w:type="continuationSeparator" w:id="0">
    <w:p w14:paraId="23ADD409" w14:textId="77777777" w:rsidR="00C55087" w:rsidRDefault="00C55087" w:rsidP="008B0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41F2E" w14:textId="77777777" w:rsidR="00C55087" w:rsidRDefault="00C55087" w:rsidP="008B0FBF">
      <w:pPr>
        <w:spacing w:after="0" w:line="240" w:lineRule="auto"/>
      </w:pPr>
      <w:r>
        <w:separator/>
      </w:r>
    </w:p>
  </w:footnote>
  <w:footnote w:type="continuationSeparator" w:id="0">
    <w:p w14:paraId="10DC8F11" w14:textId="77777777" w:rsidR="00C55087" w:rsidRDefault="00C55087" w:rsidP="008B0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F7898" w14:textId="382BE4A0" w:rsidR="00FE66BB" w:rsidRDefault="00FE66BB" w:rsidP="00FE66BB">
    <w:pPr>
      <w:pStyle w:val="Encabezado"/>
      <w:jc w:val="center"/>
    </w:pPr>
    <w:r>
      <w:rPr>
        <w:noProof/>
      </w:rPr>
      <w:drawing>
        <wp:inline distT="0" distB="0" distL="0" distR="0" wp14:anchorId="6E862B50" wp14:editId="64721F1E">
          <wp:extent cx="2362200" cy="655550"/>
          <wp:effectExtent l="0" t="0" r="0" b="0"/>
          <wp:docPr id="19355613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9433" cy="6631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95E66"/>
    <w:multiLevelType w:val="multilevel"/>
    <w:tmpl w:val="5AB07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BE4F3A"/>
    <w:multiLevelType w:val="multilevel"/>
    <w:tmpl w:val="47363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AE5D93"/>
    <w:multiLevelType w:val="multilevel"/>
    <w:tmpl w:val="2EE6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6D0204"/>
    <w:multiLevelType w:val="multilevel"/>
    <w:tmpl w:val="7A7E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0074E4"/>
    <w:multiLevelType w:val="multilevel"/>
    <w:tmpl w:val="5364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A90543D"/>
    <w:multiLevelType w:val="multilevel"/>
    <w:tmpl w:val="DB00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6A2767C"/>
    <w:multiLevelType w:val="multilevel"/>
    <w:tmpl w:val="888AB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F17852"/>
    <w:multiLevelType w:val="multilevel"/>
    <w:tmpl w:val="5A4A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4717887">
    <w:abstractNumId w:val="3"/>
  </w:num>
  <w:num w:numId="2" w16cid:durableId="252931875">
    <w:abstractNumId w:val="6"/>
  </w:num>
  <w:num w:numId="3" w16cid:durableId="454376892">
    <w:abstractNumId w:val="7"/>
  </w:num>
  <w:num w:numId="4" w16cid:durableId="789975052">
    <w:abstractNumId w:val="1"/>
  </w:num>
  <w:num w:numId="5" w16cid:durableId="295768998">
    <w:abstractNumId w:val="4"/>
  </w:num>
  <w:num w:numId="6" w16cid:durableId="55129639">
    <w:abstractNumId w:val="5"/>
  </w:num>
  <w:num w:numId="7" w16cid:durableId="1972855051">
    <w:abstractNumId w:val="2"/>
  </w:num>
  <w:num w:numId="8" w16cid:durableId="118058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315"/>
    <w:rsid w:val="00001F62"/>
    <w:rsid w:val="000057DB"/>
    <w:rsid w:val="00011765"/>
    <w:rsid w:val="00014E6B"/>
    <w:rsid w:val="00015B6B"/>
    <w:rsid w:val="000336EE"/>
    <w:rsid w:val="00045B24"/>
    <w:rsid w:val="00053B23"/>
    <w:rsid w:val="00056E5E"/>
    <w:rsid w:val="00074B01"/>
    <w:rsid w:val="00076CDF"/>
    <w:rsid w:val="00097A9E"/>
    <w:rsid w:val="000B2841"/>
    <w:rsid w:val="000B2BFD"/>
    <w:rsid w:val="000B5FBC"/>
    <w:rsid w:val="000C1664"/>
    <w:rsid w:val="000E085F"/>
    <w:rsid w:val="00100DF1"/>
    <w:rsid w:val="00111996"/>
    <w:rsid w:val="001221F9"/>
    <w:rsid w:val="0012271E"/>
    <w:rsid w:val="001447F8"/>
    <w:rsid w:val="00150C6F"/>
    <w:rsid w:val="0015407A"/>
    <w:rsid w:val="00155712"/>
    <w:rsid w:val="00165D83"/>
    <w:rsid w:val="00171431"/>
    <w:rsid w:val="00191021"/>
    <w:rsid w:val="001A21A7"/>
    <w:rsid w:val="001A54AB"/>
    <w:rsid w:val="001B0E38"/>
    <w:rsid w:val="001B229A"/>
    <w:rsid w:val="001D11F8"/>
    <w:rsid w:val="001E4508"/>
    <w:rsid w:val="001E59B0"/>
    <w:rsid w:val="001F1652"/>
    <w:rsid w:val="0020253B"/>
    <w:rsid w:val="002066C7"/>
    <w:rsid w:val="00213424"/>
    <w:rsid w:val="0022780F"/>
    <w:rsid w:val="00230278"/>
    <w:rsid w:val="002400D1"/>
    <w:rsid w:val="002472B6"/>
    <w:rsid w:val="00257F38"/>
    <w:rsid w:val="00270F4B"/>
    <w:rsid w:val="002A0C05"/>
    <w:rsid w:val="002A3BDB"/>
    <w:rsid w:val="002B0F15"/>
    <w:rsid w:val="002B7D04"/>
    <w:rsid w:val="002C1158"/>
    <w:rsid w:val="002C31D7"/>
    <w:rsid w:val="002C7624"/>
    <w:rsid w:val="002D561F"/>
    <w:rsid w:val="002E0877"/>
    <w:rsid w:val="002E0E24"/>
    <w:rsid w:val="002E4A80"/>
    <w:rsid w:val="00301A7A"/>
    <w:rsid w:val="00301DE8"/>
    <w:rsid w:val="003041DD"/>
    <w:rsid w:val="00310F4D"/>
    <w:rsid w:val="00315E03"/>
    <w:rsid w:val="003250BA"/>
    <w:rsid w:val="003330DF"/>
    <w:rsid w:val="003458B0"/>
    <w:rsid w:val="00354D17"/>
    <w:rsid w:val="003640B0"/>
    <w:rsid w:val="00364E38"/>
    <w:rsid w:val="00367DAA"/>
    <w:rsid w:val="0037370B"/>
    <w:rsid w:val="00375C5E"/>
    <w:rsid w:val="00377B01"/>
    <w:rsid w:val="003B2846"/>
    <w:rsid w:val="003D77C2"/>
    <w:rsid w:val="003E3A04"/>
    <w:rsid w:val="003E5342"/>
    <w:rsid w:val="004069A0"/>
    <w:rsid w:val="00426447"/>
    <w:rsid w:val="00456ADC"/>
    <w:rsid w:val="00463173"/>
    <w:rsid w:val="00476D88"/>
    <w:rsid w:val="00492B96"/>
    <w:rsid w:val="004A087D"/>
    <w:rsid w:val="004A6134"/>
    <w:rsid w:val="004C345E"/>
    <w:rsid w:val="004D2845"/>
    <w:rsid w:val="004D2865"/>
    <w:rsid w:val="004D593F"/>
    <w:rsid w:val="004D6DFE"/>
    <w:rsid w:val="004E1ECD"/>
    <w:rsid w:val="004E29F2"/>
    <w:rsid w:val="005049F4"/>
    <w:rsid w:val="0051507F"/>
    <w:rsid w:val="005155AE"/>
    <w:rsid w:val="00531E0C"/>
    <w:rsid w:val="00541CC6"/>
    <w:rsid w:val="00546A38"/>
    <w:rsid w:val="005522EB"/>
    <w:rsid w:val="005734AD"/>
    <w:rsid w:val="00573898"/>
    <w:rsid w:val="00580CBC"/>
    <w:rsid w:val="00592253"/>
    <w:rsid w:val="005B069B"/>
    <w:rsid w:val="005B305F"/>
    <w:rsid w:val="005D7392"/>
    <w:rsid w:val="005F4E06"/>
    <w:rsid w:val="00600759"/>
    <w:rsid w:val="00603B6A"/>
    <w:rsid w:val="00606160"/>
    <w:rsid w:val="0061588B"/>
    <w:rsid w:val="00621A40"/>
    <w:rsid w:val="006264E5"/>
    <w:rsid w:val="00635D9D"/>
    <w:rsid w:val="006402A4"/>
    <w:rsid w:val="0065173E"/>
    <w:rsid w:val="006556C5"/>
    <w:rsid w:val="00665F0B"/>
    <w:rsid w:val="006721EA"/>
    <w:rsid w:val="00682F8A"/>
    <w:rsid w:val="00690E8B"/>
    <w:rsid w:val="006A4FAD"/>
    <w:rsid w:val="006D2B03"/>
    <w:rsid w:val="006D6094"/>
    <w:rsid w:val="006F1315"/>
    <w:rsid w:val="006F131D"/>
    <w:rsid w:val="007533A6"/>
    <w:rsid w:val="0076069F"/>
    <w:rsid w:val="00761163"/>
    <w:rsid w:val="007649AC"/>
    <w:rsid w:val="00770FB4"/>
    <w:rsid w:val="007760C7"/>
    <w:rsid w:val="00780F51"/>
    <w:rsid w:val="0078338A"/>
    <w:rsid w:val="007B28AB"/>
    <w:rsid w:val="007E1DEE"/>
    <w:rsid w:val="007F3308"/>
    <w:rsid w:val="007F4C00"/>
    <w:rsid w:val="00813F3F"/>
    <w:rsid w:val="00827CCB"/>
    <w:rsid w:val="008345B2"/>
    <w:rsid w:val="0086480C"/>
    <w:rsid w:val="00864DA3"/>
    <w:rsid w:val="0086726B"/>
    <w:rsid w:val="008838E1"/>
    <w:rsid w:val="00885E2C"/>
    <w:rsid w:val="00887ACB"/>
    <w:rsid w:val="00895DBF"/>
    <w:rsid w:val="00896512"/>
    <w:rsid w:val="008A401D"/>
    <w:rsid w:val="008A4747"/>
    <w:rsid w:val="008A615B"/>
    <w:rsid w:val="008A7025"/>
    <w:rsid w:val="008B0FBF"/>
    <w:rsid w:val="008B2E20"/>
    <w:rsid w:val="008D2607"/>
    <w:rsid w:val="008D7695"/>
    <w:rsid w:val="008E162F"/>
    <w:rsid w:val="008F14D7"/>
    <w:rsid w:val="008F4881"/>
    <w:rsid w:val="00901E5F"/>
    <w:rsid w:val="00902553"/>
    <w:rsid w:val="00914750"/>
    <w:rsid w:val="00923AE2"/>
    <w:rsid w:val="00925F09"/>
    <w:rsid w:val="00927315"/>
    <w:rsid w:val="00934037"/>
    <w:rsid w:val="0093670D"/>
    <w:rsid w:val="00942347"/>
    <w:rsid w:val="00950C55"/>
    <w:rsid w:val="00976EB3"/>
    <w:rsid w:val="009953C7"/>
    <w:rsid w:val="009964B9"/>
    <w:rsid w:val="009A00BB"/>
    <w:rsid w:val="009A73D1"/>
    <w:rsid w:val="009C28BB"/>
    <w:rsid w:val="00A02955"/>
    <w:rsid w:val="00A0430C"/>
    <w:rsid w:val="00A1252E"/>
    <w:rsid w:val="00A14E5D"/>
    <w:rsid w:val="00A16E87"/>
    <w:rsid w:val="00A21BBC"/>
    <w:rsid w:val="00A25EE8"/>
    <w:rsid w:val="00A32346"/>
    <w:rsid w:val="00A37DC9"/>
    <w:rsid w:val="00A443DA"/>
    <w:rsid w:val="00A52907"/>
    <w:rsid w:val="00AA1B56"/>
    <w:rsid w:val="00AA6DDC"/>
    <w:rsid w:val="00AB7E96"/>
    <w:rsid w:val="00AD2C38"/>
    <w:rsid w:val="00AD6ED4"/>
    <w:rsid w:val="00AD7FD0"/>
    <w:rsid w:val="00B1502C"/>
    <w:rsid w:val="00B224CD"/>
    <w:rsid w:val="00B33BE5"/>
    <w:rsid w:val="00B37B79"/>
    <w:rsid w:val="00B4405E"/>
    <w:rsid w:val="00B458A7"/>
    <w:rsid w:val="00B541D1"/>
    <w:rsid w:val="00B63E38"/>
    <w:rsid w:val="00B7701E"/>
    <w:rsid w:val="00B800FC"/>
    <w:rsid w:val="00B96970"/>
    <w:rsid w:val="00BA5FFA"/>
    <w:rsid w:val="00BC041C"/>
    <w:rsid w:val="00BC0684"/>
    <w:rsid w:val="00BC1E19"/>
    <w:rsid w:val="00BC6783"/>
    <w:rsid w:val="00BD015B"/>
    <w:rsid w:val="00BD34F2"/>
    <w:rsid w:val="00BD6315"/>
    <w:rsid w:val="00BE3975"/>
    <w:rsid w:val="00BF2B05"/>
    <w:rsid w:val="00BF6F1F"/>
    <w:rsid w:val="00C517E8"/>
    <w:rsid w:val="00C55087"/>
    <w:rsid w:val="00C558FC"/>
    <w:rsid w:val="00C628D1"/>
    <w:rsid w:val="00C62B6C"/>
    <w:rsid w:val="00C6491C"/>
    <w:rsid w:val="00C732BC"/>
    <w:rsid w:val="00C7474A"/>
    <w:rsid w:val="00C77668"/>
    <w:rsid w:val="00C7779B"/>
    <w:rsid w:val="00C91DEE"/>
    <w:rsid w:val="00CC50AA"/>
    <w:rsid w:val="00CE4160"/>
    <w:rsid w:val="00CE5ECA"/>
    <w:rsid w:val="00D02105"/>
    <w:rsid w:val="00D03793"/>
    <w:rsid w:val="00D039C9"/>
    <w:rsid w:val="00D10A99"/>
    <w:rsid w:val="00D12FE0"/>
    <w:rsid w:val="00D162FF"/>
    <w:rsid w:val="00D24E80"/>
    <w:rsid w:val="00D32BBA"/>
    <w:rsid w:val="00D61C03"/>
    <w:rsid w:val="00D721B8"/>
    <w:rsid w:val="00D87F58"/>
    <w:rsid w:val="00D9046F"/>
    <w:rsid w:val="00DA2DD4"/>
    <w:rsid w:val="00DA3691"/>
    <w:rsid w:val="00DA515E"/>
    <w:rsid w:val="00DC3915"/>
    <w:rsid w:val="00DC6367"/>
    <w:rsid w:val="00DD1EA2"/>
    <w:rsid w:val="00DD3BBA"/>
    <w:rsid w:val="00DD6207"/>
    <w:rsid w:val="00DE26EF"/>
    <w:rsid w:val="00DF6892"/>
    <w:rsid w:val="00E02037"/>
    <w:rsid w:val="00E27805"/>
    <w:rsid w:val="00E30FF6"/>
    <w:rsid w:val="00E37A8A"/>
    <w:rsid w:val="00E409C9"/>
    <w:rsid w:val="00E54968"/>
    <w:rsid w:val="00E60F4F"/>
    <w:rsid w:val="00E77C17"/>
    <w:rsid w:val="00E8244E"/>
    <w:rsid w:val="00E95CC3"/>
    <w:rsid w:val="00EA4672"/>
    <w:rsid w:val="00EB3D81"/>
    <w:rsid w:val="00F0204D"/>
    <w:rsid w:val="00F11836"/>
    <w:rsid w:val="00F232DA"/>
    <w:rsid w:val="00F375B0"/>
    <w:rsid w:val="00F46378"/>
    <w:rsid w:val="00F63C93"/>
    <w:rsid w:val="00F710EC"/>
    <w:rsid w:val="00F75DA5"/>
    <w:rsid w:val="00F85977"/>
    <w:rsid w:val="00FA042A"/>
    <w:rsid w:val="00FA210A"/>
    <w:rsid w:val="00FB2926"/>
    <w:rsid w:val="00FC2023"/>
    <w:rsid w:val="00FE25DC"/>
    <w:rsid w:val="00FE66BB"/>
    <w:rsid w:val="00FF2DC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5428B"/>
  <w15:chartTrackingRefBased/>
  <w15:docId w15:val="{F70587C8-DCE7-4B5E-A833-8DB9B7A6E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D63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63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BD631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631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631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631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631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631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631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631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D631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BD631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D631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D631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D631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D631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D631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D6315"/>
    <w:rPr>
      <w:rFonts w:eastAsiaTheme="majorEastAsia" w:cstheme="majorBidi"/>
      <w:color w:val="272727" w:themeColor="text1" w:themeTint="D8"/>
    </w:rPr>
  </w:style>
  <w:style w:type="paragraph" w:styleId="Ttulo">
    <w:name w:val="Title"/>
    <w:basedOn w:val="Normal"/>
    <w:next w:val="Normal"/>
    <w:link w:val="TtuloCar"/>
    <w:uiPriority w:val="10"/>
    <w:qFormat/>
    <w:rsid w:val="00BD63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D631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D631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D631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D6315"/>
    <w:pPr>
      <w:spacing w:before="160"/>
      <w:jc w:val="center"/>
    </w:pPr>
    <w:rPr>
      <w:i/>
      <w:iCs/>
      <w:color w:val="404040" w:themeColor="text1" w:themeTint="BF"/>
    </w:rPr>
  </w:style>
  <w:style w:type="character" w:customStyle="1" w:styleId="CitaCar">
    <w:name w:val="Cita Car"/>
    <w:basedOn w:val="Fuentedeprrafopredeter"/>
    <w:link w:val="Cita"/>
    <w:uiPriority w:val="29"/>
    <w:rsid w:val="00BD6315"/>
    <w:rPr>
      <w:i/>
      <w:iCs/>
      <w:color w:val="404040" w:themeColor="text1" w:themeTint="BF"/>
    </w:rPr>
  </w:style>
  <w:style w:type="paragraph" w:styleId="Prrafodelista">
    <w:name w:val="List Paragraph"/>
    <w:basedOn w:val="Normal"/>
    <w:uiPriority w:val="34"/>
    <w:qFormat/>
    <w:rsid w:val="00BD6315"/>
    <w:pPr>
      <w:ind w:left="720"/>
      <w:contextualSpacing/>
    </w:pPr>
  </w:style>
  <w:style w:type="character" w:styleId="nfasisintenso">
    <w:name w:val="Intense Emphasis"/>
    <w:basedOn w:val="Fuentedeprrafopredeter"/>
    <w:uiPriority w:val="21"/>
    <w:qFormat/>
    <w:rsid w:val="00BD6315"/>
    <w:rPr>
      <w:i/>
      <w:iCs/>
      <w:color w:val="0F4761" w:themeColor="accent1" w:themeShade="BF"/>
    </w:rPr>
  </w:style>
  <w:style w:type="paragraph" w:styleId="Citadestacada">
    <w:name w:val="Intense Quote"/>
    <w:basedOn w:val="Normal"/>
    <w:next w:val="Normal"/>
    <w:link w:val="CitadestacadaCar"/>
    <w:uiPriority w:val="30"/>
    <w:qFormat/>
    <w:rsid w:val="00BD63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D6315"/>
    <w:rPr>
      <w:i/>
      <w:iCs/>
      <w:color w:val="0F4761" w:themeColor="accent1" w:themeShade="BF"/>
    </w:rPr>
  </w:style>
  <w:style w:type="character" w:styleId="Referenciaintensa">
    <w:name w:val="Intense Reference"/>
    <w:basedOn w:val="Fuentedeprrafopredeter"/>
    <w:uiPriority w:val="32"/>
    <w:qFormat/>
    <w:rsid w:val="00BD6315"/>
    <w:rPr>
      <w:b/>
      <w:bCs/>
      <w:smallCaps/>
      <w:color w:val="0F4761" w:themeColor="accent1" w:themeShade="BF"/>
      <w:spacing w:val="5"/>
    </w:rPr>
  </w:style>
  <w:style w:type="character" w:styleId="Hipervnculo">
    <w:name w:val="Hyperlink"/>
    <w:basedOn w:val="Fuentedeprrafopredeter"/>
    <w:uiPriority w:val="99"/>
    <w:unhideWhenUsed/>
    <w:rsid w:val="00171431"/>
    <w:rPr>
      <w:color w:val="467886" w:themeColor="hyperlink"/>
      <w:u w:val="single"/>
    </w:rPr>
  </w:style>
  <w:style w:type="character" w:styleId="Mencinsinresolver">
    <w:name w:val="Unresolved Mention"/>
    <w:basedOn w:val="Fuentedeprrafopredeter"/>
    <w:uiPriority w:val="99"/>
    <w:semiHidden/>
    <w:unhideWhenUsed/>
    <w:rsid w:val="00171431"/>
    <w:rPr>
      <w:color w:val="605E5C"/>
      <w:shd w:val="clear" w:color="auto" w:fill="E1DFDD"/>
    </w:rPr>
  </w:style>
  <w:style w:type="paragraph" w:styleId="NormalWeb">
    <w:name w:val="Normal (Web)"/>
    <w:basedOn w:val="Normal"/>
    <w:uiPriority w:val="99"/>
    <w:semiHidden/>
    <w:unhideWhenUsed/>
    <w:rsid w:val="00FA210A"/>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character" w:styleId="Hipervnculovisitado">
    <w:name w:val="FollowedHyperlink"/>
    <w:basedOn w:val="Fuentedeprrafopredeter"/>
    <w:uiPriority w:val="99"/>
    <w:semiHidden/>
    <w:unhideWhenUsed/>
    <w:rsid w:val="004A6134"/>
    <w:rPr>
      <w:color w:val="96607D" w:themeColor="followedHyperlink"/>
      <w:u w:val="single"/>
    </w:rPr>
  </w:style>
  <w:style w:type="paragraph" w:styleId="Encabezado">
    <w:name w:val="header"/>
    <w:basedOn w:val="Normal"/>
    <w:link w:val="EncabezadoCar"/>
    <w:uiPriority w:val="99"/>
    <w:unhideWhenUsed/>
    <w:rsid w:val="008B0FB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B0FBF"/>
  </w:style>
  <w:style w:type="paragraph" w:styleId="Piedepgina">
    <w:name w:val="footer"/>
    <w:basedOn w:val="Normal"/>
    <w:link w:val="PiedepginaCar"/>
    <w:uiPriority w:val="99"/>
    <w:unhideWhenUsed/>
    <w:rsid w:val="008B0FB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B0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am.es/uam/oficina-actividades-culturales/noticias/uam-inaugura-exposicion-conmemorativa-50-aniversario-festival-pueblos-ibericos" TargetMode="External"/><Relationship Id="rId13" Type="http://schemas.openxmlformats.org/officeDocument/2006/relationships/hyperlink" Target="https://www.uam.es/uam/media/doc/1607052196862/convocatoria-vi-premios-mg-signed.pdf" TargetMode="External"/><Relationship Id="rId18" Type="http://schemas.openxmlformats.org/officeDocument/2006/relationships/hyperlink" Target="https://forms.cloud.microsoft/e/gJsQs7T9C5" TargetMode="External"/><Relationship Id="rId26" Type="http://schemas.openxmlformats.org/officeDocument/2006/relationships/hyperlink" Target="https://felgtbi.org/blog/2026/09/23/una-de-cada-cinco-personas-bisexuales-ha-sido-agredida-en-el-ultimo-ano/" TargetMode="External"/><Relationship Id="rId3" Type="http://schemas.openxmlformats.org/officeDocument/2006/relationships/settings" Target="settings.xml"/><Relationship Id="rId21" Type="http://schemas.openxmlformats.org/officeDocument/2006/relationships/hyperlink" Target="https://red-de-universidades-por-la-diversidad.webnode.es/" TargetMode="External"/><Relationship Id="rId7" Type="http://schemas.openxmlformats.org/officeDocument/2006/relationships/hyperlink" Target="https://forms.cloud.microsoft/e/DtL4WdjPGC?origin=lprLink" TargetMode="External"/><Relationship Id="rId12" Type="http://schemas.openxmlformats.org/officeDocument/2006/relationships/hyperlink" Target="https://www.uam.es/uam/unidad-equidad-social-i-plan-diversidad-uam" TargetMode="External"/><Relationship Id="rId17" Type="http://schemas.openxmlformats.org/officeDocument/2006/relationships/hyperlink" Target="https://forms.cloud.microsoft/e/gJsQs7T9C5" TargetMode="External"/><Relationship Id="rId25" Type="http://schemas.openxmlformats.org/officeDocument/2006/relationships/hyperlink" Target="https://felgtbi.org/blog/2025/10/16/la-federacion-estatal-lgtbi-reclama-protocolos-accesibles-y-unificados-para-la-atencion-sanitaria-de-las-personas-trans/" TargetMode="External"/><Relationship Id="rId2" Type="http://schemas.openxmlformats.org/officeDocument/2006/relationships/styles" Target="styles.xml"/><Relationship Id="rId16" Type="http://schemas.openxmlformats.org/officeDocument/2006/relationships/hyperlink" Target="https://urldefense.com/v3/__https:/plenainclusionmadrid.org/evento/xii-encuentro-de-mujeres-con-discapacidad-intelectual-o-del-desarrollo/__;!!D9dNQwwGXtA!XaBES-1W5wczjhBOqfqTFryElWZ0VKxz7blD17qgDrY8dDVSiVsemlj4xu0BCsrVuzUVCjD-usZxe72Oy1EpnmQj8N8mZHM$" TargetMode="External"/><Relationship Id="rId20" Type="http://schemas.openxmlformats.org/officeDocument/2006/relationships/hyperlink" Target="https://eventum.usal.es/154698/detail/diversidades-y-estudiantes-retos-y-acciones-para-universidades-inclusivas.html" TargetMode="External"/><Relationship Id="rId29" Type="http://schemas.openxmlformats.org/officeDocument/2006/relationships/hyperlink" Target="mailto:unidad.equidad@uam.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am.es/uam/noticias/jornada-cooperacion-universitaria-uam-unicef-sahara" TargetMode="External"/><Relationship Id="rId24" Type="http://schemas.openxmlformats.org/officeDocument/2006/relationships/hyperlink" Target="https://urldefense.com/v3/__https:/labpsitec.qualtrics.com/jfe/form/SV_e5LVXy16cU4C8uO__;!!D9dNQwwGXtA!UcZ32LMChWOeVztqAg1NVXm-JudNb0fUl3opFhqSD2_eGHb5JJIOtJU8BrzmKdNTkxAe2FMGqf85T-UlhfT8LLxi$"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festivalpueblosibericos.com/" TargetMode="External"/><Relationship Id="rId23" Type="http://schemas.openxmlformats.org/officeDocument/2006/relationships/hyperlink" Target="https://www.ipsitec.com/body-r-valued" TargetMode="External"/><Relationship Id="rId28" Type="http://schemas.openxmlformats.org/officeDocument/2006/relationships/hyperlink" Target="https://www.uam.es/uam/unidad-equidad-convivencia-no-discriminacion" TargetMode="External"/><Relationship Id="rId10" Type="http://schemas.openxmlformats.org/officeDocument/2006/relationships/hyperlink" Target="https://educamoscontigo.org/" TargetMode="External"/><Relationship Id="rId19" Type="http://schemas.openxmlformats.org/officeDocument/2006/relationships/hyperlink" Target="https://www.uam.es/uam/oficinasolidaria/voluntariado/programa-uam-cocemfe"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auam-my.sharepoint.com/:w:/g/personal/alexis_velob_uam_es/IQDpTtdpj4ZyRqYauP_yuKemAaLmToStU-NjIRSCff5WeG8?e=dQvvLW&amp;nav=eyJoIjoiMjAxNzkzNjQwNSJ9" TargetMode="External"/><Relationship Id="rId14" Type="http://schemas.openxmlformats.org/officeDocument/2006/relationships/hyperlink" Target="https://iedra.uned.es/courses/course-v1:UNED-ONCE+DefensaLegal_007+2026/about" TargetMode="External"/><Relationship Id="rId22" Type="http://schemas.openxmlformats.org/officeDocument/2006/relationships/hyperlink" Target="https://www.ipsitec.com/body-r-valued" TargetMode="External"/><Relationship Id="rId27" Type="http://schemas.openxmlformats.org/officeDocument/2006/relationships/hyperlink" Target="https://www.uam.es/uam/uam-contra-el-acoso"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1603</TotalTime>
  <Pages>9</Pages>
  <Words>2374</Words>
  <Characters>13060</Characters>
  <Application>Microsoft Office Word</Application>
  <DocSecurity>0</DocSecurity>
  <Lines>108</Lines>
  <Paragraphs>30</Paragraphs>
  <ScaleCrop>false</ScaleCrop>
  <Company/>
  <LinksUpToDate>false</LinksUpToDate>
  <CharactersWithSpaces>15404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Velo Brunet</dc:creator>
  <cp:keywords/>
  <dc:description/>
  <cp:lastModifiedBy>Alexis Velo Brunet</cp:lastModifiedBy>
  <cp:revision>259</cp:revision>
  <dcterms:created xsi:type="dcterms:W3CDTF">2026-07-13T08:40:00Z</dcterms:created>
  <dcterms:modified xsi:type="dcterms:W3CDTF">2026-10-02T08:08:00Z</dcterms:modified>
</cp:coreProperties>
</file>